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3A5D62" w:rsidRDefault="00375A18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3A5D62" w:rsidRDefault="00375A18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3A5D62" w:rsidRDefault="00375A18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3A5D62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3A5D62" w:rsidRDefault="00375A18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A5D62" w:rsidRDefault="000D029E" w:rsidP="00B502CF">
      <w:pPr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 xml:space="preserve">07 </w:t>
      </w:r>
      <w:r w:rsidR="00375A18">
        <w:rPr>
          <w:rFonts w:ascii="Times New Roman" w:hAnsi="Times New Roman"/>
          <w:szCs w:val="24"/>
          <w:lang w:val="sr-Cyrl-CS"/>
        </w:rPr>
        <w:t>Broj</w:t>
      </w:r>
      <w:r w:rsidRPr="003A5D62">
        <w:rPr>
          <w:rFonts w:ascii="Times New Roman" w:hAnsi="Times New Roman"/>
          <w:szCs w:val="24"/>
          <w:lang w:val="sr-Cyrl-CS"/>
        </w:rPr>
        <w:t xml:space="preserve">: </w:t>
      </w:r>
      <w:r w:rsidR="00273842" w:rsidRPr="003A5D62">
        <w:rPr>
          <w:rFonts w:ascii="Times New Roman" w:hAnsi="Times New Roman"/>
          <w:szCs w:val="24"/>
          <w:lang w:val="sr-Cyrl-RS"/>
        </w:rPr>
        <w:t>06-2</w:t>
      </w:r>
      <w:r w:rsidR="00273842" w:rsidRPr="003A5D62">
        <w:rPr>
          <w:rFonts w:ascii="Times New Roman" w:hAnsi="Times New Roman"/>
          <w:szCs w:val="24"/>
        </w:rPr>
        <w:t>/</w:t>
      </w:r>
      <w:r w:rsidR="00273842" w:rsidRPr="003A5D62">
        <w:rPr>
          <w:rFonts w:ascii="Times New Roman" w:hAnsi="Times New Roman"/>
          <w:szCs w:val="24"/>
          <w:lang w:val="sr-Cyrl-RS"/>
        </w:rPr>
        <w:t>220</w:t>
      </w:r>
      <w:r w:rsidR="00273842" w:rsidRPr="003A5D62">
        <w:rPr>
          <w:rFonts w:ascii="Times New Roman" w:hAnsi="Times New Roman"/>
          <w:szCs w:val="24"/>
        </w:rPr>
        <w:t>-</w:t>
      </w:r>
      <w:r w:rsidR="00273842" w:rsidRPr="003A5D62">
        <w:rPr>
          <w:rFonts w:ascii="Times New Roman" w:hAnsi="Times New Roman"/>
          <w:szCs w:val="24"/>
          <w:lang w:val="sr-Cyrl-RS"/>
        </w:rPr>
        <w:t>22</w:t>
      </w:r>
    </w:p>
    <w:p w:rsidR="00B502CF" w:rsidRPr="003A5D62" w:rsidRDefault="00923AB8" w:rsidP="00B502CF">
      <w:pPr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>2</w:t>
      </w:r>
      <w:r w:rsidR="000D2169" w:rsidRPr="003A5D62">
        <w:rPr>
          <w:rFonts w:ascii="Times New Roman" w:hAnsi="Times New Roman"/>
          <w:szCs w:val="24"/>
        </w:rPr>
        <w:t>4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. </w:t>
      </w:r>
      <w:r w:rsidR="00375A18">
        <w:rPr>
          <w:rFonts w:ascii="Times New Roman" w:hAnsi="Times New Roman"/>
          <w:szCs w:val="24"/>
          <w:lang w:val="sr-Cyrl-CS"/>
        </w:rPr>
        <w:t>januar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202</w:t>
      </w:r>
      <w:r w:rsidR="00D15765" w:rsidRPr="003A5D62">
        <w:rPr>
          <w:rFonts w:ascii="Times New Roman" w:hAnsi="Times New Roman"/>
          <w:szCs w:val="24"/>
          <w:lang w:val="sr-Cyrl-CS"/>
        </w:rPr>
        <w:t>3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. </w:t>
      </w:r>
      <w:r w:rsidR="00375A18">
        <w:rPr>
          <w:rFonts w:ascii="Times New Roman" w:hAnsi="Times New Roman"/>
          <w:szCs w:val="24"/>
          <w:lang w:val="sr-Cyrl-CS"/>
        </w:rPr>
        <w:t>godine</w:t>
      </w:r>
    </w:p>
    <w:p w:rsidR="00B502CF" w:rsidRPr="003A5D62" w:rsidRDefault="00375A18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3A5D62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3A5D62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3A5D62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3A5D62" w:rsidRDefault="00375A18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3A5D62" w:rsidRDefault="00375A18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ŠESTE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3A5D62" w:rsidRDefault="00375A18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3A5D62">
        <w:rPr>
          <w:rFonts w:ascii="Times New Roman" w:hAnsi="Times New Roman"/>
          <w:b/>
          <w:szCs w:val="24"/>
        </w:rPr>
        <w:t>,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3A5D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 w:rsidR="00923AB8" w:rsidRPr="003A5D62">
        <w:rPr>
          <w:rFonts w:ascii="Times New Roman" w:hAnsi="Times New Roman"/>
          <w:b/>
          <w:szCs w:val="24"/>
          <w:lang w:val="sr-Cyrl-CS"/>
        </w:rPr>
        <w:t>2</w:t>
      </w:r>
      <w:r w:rsidR="00273842" w:rsidRPr="003A5D62">
        <w:rPr>
          <w:rFonts w:ascii="Times New Roman" w:hAnsi="Times New Roman"/>
          <w:b/>
          <w:szCs w:val="24"/>
          <w:lang w:val="sr-Cyrl-CS"/>
        </w:rPr>
        <w:t>5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RS"/>
        </w:rPr>
        <w:t>i</w:t>
      </w:r>
      <w:r w:rsidR="005A1F32">
        <w:rPr>
          <w:rFonts w:ascii="Times New Roman" w:hAnsi="Times New Roman"/>
          <w:b/>
          <w:szCs w:val="24"/>
          <w:lang w:val="sr-Cyrl-RS"/>
        </w:rPr>
        <w:t xml:space="preserve"> 26.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923AB8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3A5D62">
        <w:rPr>
          <w:rFonts w:ascii="Times New Roman" w:hAnsi="Times New Roman"/>
          <w:b/>
          <w:szCs w:val="24"/>
          <w:lang w:val="sr-Cyrl-CS"/>
        </w:rPr>
        <w:t>202</w:t>
      </w:r>
      <w:r w:rsidR="002D6FB3" w:rsidRPr="003A5D62">
        <w:rPr>
          <w:rFonts w:ascii="Times New Roman" w:hAnsi="Times New Roman"/>
          <w:b/>
          <w:szCs w:val="24"/>
          <w:lang w:val="sr-Cyrl-CS"/>
        </w:rPr>
        <w:t>2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3A5D62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3A5D62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3A5D62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3A5D62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Sednica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počela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5A1F32">
        <w:rPr>
          <w:rFonts w:ascii="Times New Roman" w:hAnsi="Times New Roman"/>
          <w:szCs w:val="24"/>
          <w:lang w:val="sr-Cyrl-CS"/>
        </w:rPr>
        <w:t xml:space="preserve">25. </w:t>
      </w:r>
      <w:r w:rsidR="00375A18">
        <w:rPr>
          <w:rFonts w:ascii="Times New Roman" w:hAnsi="Times New Roman"/>
          <w:szCs w:val="24"/>
          <w:lang w:val="sr-Cyrl-CS"/>
        </w:rPr>
        <w:t>decembra</w:t>
      </w:r>
      <w:r w:rsidR="005A1F32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u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273842" w:rsidRPr="003A5D62">
        <w:rPr>
          <w:rFonts w:ascii="Times New Roman" w:hAnsi="Times New Roman"/>
          <w:szCs w:val="24"/>
          <w:lang w:val="sr-Cyrl-CS"/>
        </w:rPr>
        <w:t>18</w:t>
      </w:r>
      <w:r w:rsidRPr="003A5D62">
        <w:rPr>
          <w:rFonts w:ascii="Times New Roman" w:hAnsi="Times New Roman"/>
          <w:szCs w:val="24"/>
          <w:lang w:val="sr-Cyrl-CS"/>
        </w:rPr>
        <w:t>,</w:t>
      </w:r>
      <w:r w:rsidR="00273842" w:rsidRPr="003A5D62">
        <w:rPr>
          <w:rFonts w:ascii="Times New Roman" w:hAnsi="Times New Roman"/>
          <w:szCs w:val="24"/>
          <w:lang w:val="sr-Cyrl-CS"/>
        </w:rPr>
        <w:t>00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časova</w:t>
      </w:r>
      <w:r w:rsidRPr="003A5D62">
        <w:rPr>
          <w:rFonts w:ascii="Times New Roman" w:hAnsi="Times New Roman"/>
          <w:szCs w:val="24"/>
          <w:lang w:val="sr-Cyrl-CS"/>
        </w:rPr>
        <w:t>.</w:t>
      </w:r>
    </w:p>
    <w:p w:rsidR="00B502CF" w:rsidRPr="003A5D62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3A5D62" w:rsidRDefault="00375A18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3A5D6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3A5D62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3A5D62">
        <w:rPr>
          <w:rFonts w:ascii="Times New Roman" w:hAnsi="Times New Roman"/>
          <w:szCs w:val="24"/>
          <w:lang w:val="ru-RU"/>
        </w:rPr>
        <w:t>.</w:t>
      </w:r>
    </w:p>
    <w:p w:rsidR="00B502CF" w:rsidRPr="003A5D62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5A1F32" w:rsidRDefault="00B502CF" w:rsidP="005A1F32">
      <w:pPr>
        <w:ind w:firstLine="720"/>
        <w:jc w:val="both"/>
        <w:rPr>
          <w:rFonts w:ascii="Times New Roman" w:hAnsi="Times New Roman"/>
          <w:sz w:val="22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lang w:val="sr-Cyrl-CS"/>
        </w:rPr>
        <w:t>Sednici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su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prisustvovali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članovi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Odbora</w:t>
      </w:r>
      <w:r w:rsidR="005A1F32">
        <w:rPr>
          <w:rFonts w:ascii="Times New Roman" w:hAnsi="Times New Roman"/>
          <w:lang w:val="sr-Cyrl-CS"/>
        </w:rPr>
        <w:t xml:space="preserve">: </w:t>
      </w:r>
      <w:r w:rsidR="00375A18">
        <w:rPr>
          <w:rFonts w:ascii="Times New Roman" w:hAnsi="Times New Roman"/>
          <w:lang w:val="sr-Cyrl-RS"/>
        </w:rPr>
        <w:t>Milica</w:t>
      </w:r>
      <w:r w:rsidR="005A1F32">
        <w:rPr>
          <w:rFonts w:ascii="Times New Roman" w:hAnsi="Times New Roman"/>
          <w:lang w:val="sr-Cyrl-RS"/>
        </w:rPr>
        <w:t xml:space="preserve"> </w:t>
      </w:r>
      <w:r w:rsidR="00375A18">
        <w:rPr>
          <w:rFonts w:ascii="Times New Roman" w:hAnsi="Times New Roman"/>
          <w:lang w:val="sr-Cyrl-RS"/>
        </w:rPr>
        <w:t>Nikolić</w:t>
      </w:r>
      <w:r w:rsidR="005A1F32">
        <w:rPr>
          <w:rFonts w:ascii="Times New Roman" w:hAnsi="Times New Roman"/>
          <w:lang w:val="sr-Cyrl-RS"/>
        </w:rPr>
        <w:t xml:space="preserve">, </w:t>
      </w:r>
      <w:r w:rsidR="00375A18">
        <w:rPr>
          <w:rFonts w:ascii="Times New Roman" w:hAnsi="Times New Roman"/>
          <w:lang w:val="sr-Cyrl-CS"/>
        </w:rPr>
        <w:t>Jovan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Palalić</w:t>
      </w:r>
      <w:r w:rsidR="005A1F32"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Svetozar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Vujačić</w:t>
      </w:r>
      <w:r w:rsidR="005A1F32"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Dubravka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Kralj</w:t>
      </w:r>
      <w:r w:rsidR="005A1F32"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Jelena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Milošević</w:t>
      </w:r>
      <w:r w:rsidR="005A1F32"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Vladimir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Gajić</w:t>
      </w:r>
      <w:r w:rsidR="005A1F32"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Miodrag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Gavrilović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i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prof</w:t>
      </w:r>
      <w:r w:rsidR="005A1F32">
        <w:rPr>
          <w:rFonts w:ascii="Times New Roman" w:hAnsi="Times New Roman"/>
          <w:lang w:val="sr-Cyrl-CS"/>
        </w:rPr>
        <w:t xml:space="preserve">. </w:t>
      </w:r>
      <w:r w:rsidR="00375A18">
        <w:rPr>
          <w:rFonts w:ascii="Times New Roman" w:hAnsi="Times New Roman"/>
          <w:lang w:val="sr-Cyrl-CS"/>
        </w:rPr>
        <w:t>dr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Jelena</w:t>
      </w:r>
      <w:r w:rsidR="005A1F32"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Jerinić</w:t>
      </w:r>
      <w:r w:rsidR="005A1F32">
        <w:rPr>
          <w:rFonts w:ascii="Times New Roman" w:hAnsi="Times New Roman"/>
          <w:lang w:val="sr-Cyrl-CS"/>
        </w:rPr>
        <w:t>.</w:t>
      </w:r>
    </w:p>
    <w:p w:rsidR="005A1F32" w:rsidRDefault="005A1F32" w:rsidP="005A1F32">
      <w:pPr>
        <w:jc w:val="both"/>
        <w:rPr>
          <w:rFonts w:ascii="Times New Roman" w:hAnsi="Times New Roman"/>
          <w:b/>
          <w:bCs/>
          <w:lang w:val="sr-Cyrl-CS"/>
        </w:rPr>
      </w:pPr>
    </w:p>
    <w:p w:rsidR="005A1F32" w:rsidRDefault="005A1F32" w:rsidP="005A1F3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            </w:t>
      </w:r>
      <w:r w:rsidR="00375A1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  </w:t>
      </w:r>
      <w:r w:rsidR="00375A18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: </w:t>
      </w:r>
      <w:r w:rsidR="00375A18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Uglješa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Mrdić</w:t>
      </w:r>
      <w:r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zamenik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člana</w:t>
      </w:r>
      <w:r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Andrijane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Vasić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Dijana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Radović</w:t>
      </w:r>
      <w:r>
        <w:rPr>
          <w:rFonts w:ascii="Times New Roman" w:hAnsi="Times New Roman"/>
          <w:lang w:val="sr-Cyrl-CS"/>
        </w:rPr>
        <w:t xml:space="preserve">, </w:t>
      </w:r>
      <w:r w:rsidR="00375A18">
        <w:rPr>
          <w:rFonts w:ascii="Times New Roman" w:hAnsi="Times New Roman"/>
          <w:lang w:val="sr-Cyrl-CS"/>
        </w:rPr>
        <w:t>zamenik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člana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Vladana</w:t>
      </w:r>
      <w:r>
        <w:rPr>
          <w:rFonts w:ascii="Times New Roman" w:hAnsi="Times New Roman"/>
          <w:lang w:val="sr-Cyrl-CS"/>
        </w:rPr>
        <w:t xml:space="preserve"> </w:t>
      </w:r>
      <w:r w:rsidR="00375A18">
        <w:rPr>
          <w:rFonts w:ascii="Times New Roman" w:hAnsi="Times New Roman"/>
          <w:lang w:val="sr-Cyrl-CS"/>
        </w:rPr>
        <w:t>Zagrađanina</w:t>
      </w:r>
      <w:r>
        <w:rPr>
          <w:rFonts w:ascii="Times New Roman" w:hAnsi="Times New Roman"/>
          <w:lang w:val="sr-Cyrl-CS"/>
        </w:rPr>
        <w:t>.</w:t>
      </w:r>
    </w:p>
    <w:p w:rsidR="005A1F32" w:rsidRDefault="005A1F32" w:rsidP="005A1F32">
      <w:pPr>
        <w:ind w:firstLine="720"/>
        <w:jc w:val="both"/>
        <w:rPr>
          <w:rFonts w:ascii="Times New Roman" w:hAnsi="Times New Roman"/>
          <w:b/>
          <w:bCs/>
          <w:lang w:val="sr-Cyrl-CS"/>
        </w:rPr>
      </w:pPr>
    </w:p>
    <w:p w:rsidR="005A1F32" w:rsidRDefault="00375A18" w:rsidP="005A1F3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</w:t>
      </w:r>
      <w:r>
        <w:rPr>
          <w:rFonts w:ascii="Times New Roman" w:hAnsi="Times New Roman"/>
          <w:lang w:val="sr-Cyrl-RS"/>
        </w:rPr>
        <w:t>novi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5A1F32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Marijan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Đorđe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Komlenski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Bojan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Torbica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Dejan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Šulkić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mr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Tomašević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Momčilo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Vuksanović</w:t>
      </w:r>
      <w:r w:rsidR="005A1F3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Jelisaveta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Veljković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Balint</w:t>
      </w:r>
      <w:r w:rsidR="005A1F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Pastor</w:t>
      </w:r>
      <w:r w:rsidR="005A1F32">
        <w:rPr>
          <w:rFonts w:ascii="Times New Roman" w:hAnsi="Times New Roman"/>
          <w:lang w:val="sr-Cyrl-CS"/>
        </w:rPr>
        <w:t>.</w:t>
      </w:r>
    </w:p>
    <w:p w:rsidR="00DA41F7" w:rsidRPr="003A5D62" w:rsidRDefault="00DA41F7" w:rsidP="005A1F32">
      <w:pPr>
        <w:jc w:val="both"/>
        <w:rPr>
          <w:rFonts w:ascii="Times New Roman" w:hAnsi="Times New Roman"/>
          <w:szCs w:val="24"/>
          <w:lang w:val="sr-Cyrl-CS"/>
        </w:rPr>
      </w:pPr>
    </w:p>
    <w:p w:rsidR="00DA41F7" w:rsidRPr="003A5D62" w:rsidRDefault="00375A18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3A5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0D2169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Savićević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219B7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219B7" w:rsidRPr="003A5D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169" w:rsidRPr="003A5D62" w:rsidRDefault="00DA41F7" w:rsidP="003A5D6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hAnsi="Times New Roman"/>
          <w:szCs w:val="24"/>
          <w:lang w:val="sr-Cyrl-RS"/>
        </w:rPr>
        <w:t xml:space="preserve"> </w:t>
      </w:r>
    </w:p>
    <w:p w:rsidR="000D2169" w:rsidRPr="000D2169" w:rsidRDefault="00375A18" w:rsidP="000D216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0D2169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D2169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0D2169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0D2169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usled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okolnosti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mogao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predvidi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trenutku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sazivanja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postoji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razmotre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odlučivanje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predlozima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pojedinostima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nedelju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, 25. </w:t>
      </w:r>
      <w:r>
        <w:rPr>
          <w:rFonts w:ascii="Times New Roman" w:hAnsi="Times New Roman"/>
          <w:szCs w:val="24"/>
          <w:lang w:val="sr-Cyrl-RS"/>
        </w:rPr>
        <w:t>decembra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nastavi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sledećeg</w:t>
      </w:r>
      <w:r w:rsidR="003A5D62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ponedeljak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26. </w:t>
      </w:r>
      <w:r>
        <w:rPr>
          <w:rFonts w:ascii="Times New Roman" w:hAnsi="Times New Roman"/>
          <w:szCs w:val="24"/>
          <w:lang w:val="sr-Cyrl-RS"/>
        </w:rPr>
        <w:t>decembra</w:t>
      </w:r>
      <w:r w:rsidR="001E58A4">
        <w:rPr>
          <w:rFonts w:ascii="Times New Roman" w:hAnsi="Times New Roman"/>
          <w:szCs w:val="24"/>
          <w:lang w:val="sr-Cyrl-RS"/>
        </w:rPr>
        <w:t>,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početkom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 14,30 </w:t>
      </w:r>
      <w:r>
        <w:rPr>
          <w:rFonts w:ascii="Times New Roman" w:hAnsi="Times New Roman"/>
          <w:szCs w:val="24"/>
          <w:lang w:val="sr-Cyrl-RS"/>
        </w:rPr>
        <w:t>časova</w:t>
      </w:r>
      <w:r w:rsidR="000D2169" w:rsidRPr="000D2169">
        <w:rPr>
          <w:rFonts w:ascii="Times New Roman" w:hAnsi="Times New Roman"/>
          <w:szCs w:val="24"/>
          <w:lang w:val="sr-Cyrl-RS"/>
        </w:rPr>
        <w:t xml:space="preserve">. </w:t>
      </w:r>
    </w:p>
    <w:p w:rsidR="000D2169" w:rsidRPr="003A5D62" w:rsidRDefault="000D2169" w:rsidP="003A5D62">
      <w:pPr>
        <w:jc w:val="both"/>
        <w:rPr>
          <w:rFonts w:ascii="Times New Roman" w:hAnsi="Times New Roman"/>
          <w:szCs w:val="24"/>
          <w:lang w:val="sr-Cyrl-RS"/>
        </w:rPr>
      </w:pPr>
    </w:p>
    <w:p w:rsidR="00486F65" w:rsidRPr="003A5D62" w:rsidRDefault="00375A18" w:rsidP="000D2169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Pre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utvrđivanja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dnevnog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reda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predsedavajući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obavestio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prisutne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bilo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pisanoj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formi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treće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četvrte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pa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stavio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glasanje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zamenici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su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većinom</w:t>
      </w:r>
      <w:r w:rsidR="00486F65" w:rsidRPr="003A5D62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glasova</w:t>
      </w:r>
      <w:r w:rsidR="005554FE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usvojili</w:t>
      </w:r>
      <w:r w:rsidR="005554FE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5554FE">
        <w:rPr>
          <w:rFonts w:ascii="Times New Roman" w:eastAsiaTheme="minorEastAsia" w:hAnsi="Times New Roman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zCs w:val="24"/>
          <w:lang w:val="sr-Cyrl-CS"/>
        </w:rPr>
        <w:t>Treće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održane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20.</w:t>
      </w:r>
      <w:r w:rsidR="00486F65" w:rsidRPr="003A5D62">
        <w:rPr>
          <w:rFonts w:ascii="Times New Roman" w:eastAsiaTheme="minorEastAsia" w:hAnsi="Times New Roman"/>
          <w:szCs w:val="24"/>
          <w:lang w:val="sr-Latn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oktobra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2022</w:t>
      </w:r>
      <w:r w:rsidR="00486F65" w:rsidRPr="003A5D62">
        <w:rPr>
          <w:rFonts w:ascii="Times New Roman" w:eastAsiaTheme="minorEastAsia" w:hAnsi="Times New Roman"/>
          <w:szCs w:val="24"/>
          <w:lang w:val="sr-Latn-RS"/>
        </w:rPr>
        <w:t>.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godine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5554FE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Četvrte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održane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04. </w:t>
      </w:r>
      <w:r>
        <w:rPr>
          <w:rFonts w:ascii="Times New Roman" w:eastAsiaTheme="minorEastAsia" w:hAnsi="Times New Roman"/>
          <w:szCs w:val="24"/>
          <w:lang w:val="sr-Cyrl-CS"/>
        </w:rPr>
        <w:t>decembra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 xml:space="preserve"> 2022. </w:t>
      </w:r>
      <w:r>
        <w:rPr>
          <w:rFonts w:ascii="Times New Roman" w:eastAsiaTheme="minorEastAsia" w:hAnsi="Times New Roman"/>
          <w:szCs w:val="24"/>
          <w:lang w:val="sr-Cyrl-CS"/>
        </w:rPr>
        <w:t>godine</w:t>
      </w:r>
      <w:r w:rsidR="00486F65" w:rsidRPr="003A5D62">
        <w:rPr>
          <w:rFonts w:ascii="Times New Roman" w:eastAsiaTheme="minorEastAsia" w:hAnsi="Times New Roman"/>
          <w:szCs w:val="24"/>
          <w:lang w:val="sr-Cyrl-CS"/>
        </w:rPr>
        <w:t>.</w:t>
      </w:r>
    </w:p>
    <w:p w:rsidR="00AE5FB9" w:rsidRDefault="00AE5FB9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5554FE" w:rsidRDefault="00375A18" w:rsidP="000446BB">
      <w:pPr>
        <w:ind w:firstLine="720"/>
        <w:jc w:val="both"/>
        <w:rPr>
          <w:rFonts w:ascii="Times New Roman" w:hAnsi="Times New Roman"/>
          <w:spacing w:val="8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upoznao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pacing w:val="8"/>
        </w:rPr>
        <w:t>predložen</w:t>
      </w:r>
      <w:r>
        <w:rPr>
          <w:rFonts w:ascii="Times New Roman" w:hAnsi="Times New Roman"/>
          <w:spacing w:val="8"/>
          <w:lang w:val="sr-Cyrl-RS"/>
        </w:rPr>
        <w:t>im</w:t>
      </w:r>
      <w:r w:rsidR="005554FE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8"/>
        </w:rPr>
        <w:t>dnevnim</w:t>
      </w:r>
      <w:r w:rsidR="005554FE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8"/>
        </w:rPr>
        <w:t>redom</w:t>
      </w:r>
      <w:r w:rsidR="005554FE">
        <w:rPr>
          <w:rFonts w:ascii="Times New Roman" w:hAnsi="Times New Roman"/>
          <w:spacing w:val="8"/>
          <w:lang w:val="sr-Cyrl-RS"/>
        </w:rPr>
        <w:t>:</w:t>
      </w:r>
    </w:p>
    <w:p w:rsidR="001E58A4" w:rsidRDefault="001E58A4" w:rsidP="000446BB">
      <w:pPr>
        <w:ind w:firstLine="720"/>
        <w:jc w:val="both"/>
        <w:rPr>
          <w:rFonts w:ascii="Times New Roman" w:hAnsi="Times New Roman"/>
          <w:spacing w:val="8"/>
          <w:lang w:val="sr-Cyrl-RS"/>
        </w:rPr>
      </w:pPr>
    </w:p>
    <w:p w:rsidR="005554FE" w:rsidRDefault="005554FE" w:rsidP="005554FE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</w:rPr>
        <w:tab/>
        <w:t xml:space="preserve">1. </w:t>
      </w:r>
      <w:r w:rsidR="00375A18">
        <w:rPr>
          <w:color w:val="000000"/>
          <w:lang w:val="sr-Cyrl-RS"/>
        </w:rPr>
        <w:t>Razmatranje</w:t>
      </w:r>
      <w:r w:rsidRPr="00F7638C">
        <w:rPr>
          <w:color w:val="000000"/>
          <w:lang w:val="sr-Cyrl-RS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Predlog</w:t>
      </w:r>
      <w:r w:rsidR="00375A18">
        <w:rPr>
          <w:rStyle w:val="Bodytext512pt"/>
          <w:rFonts w:ascii="Times New Roman" w:hAnsi="Times New Roman" w:cs="Times New Roman"/>
          <w:b w:val="0"/>
          <w:lang w:val="sr-Cyrl-RS"/>
        </w:rPr>
        <w:t>a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zakona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o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izmeni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Zakona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o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državnim</w:t>
      </w:r>
      <w:r w:rsidRPr="005554FE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375A18">
        <w:rPr>
          <w:rStyle w:val="Bodytext512pt"/>
          <w:rFonts w:ascii="Times New Roman" w:hAnsi="Times New Roman" w:cs="Times New Roman"/>
          <w:b w:val="0"/>
        </w:rPr>
        <w:t>službenicima</w:t>
      </w:r>
      <w:r w:rsidRPr="005554FE">
        <w:rPr>
          <w:rStyle w:val="Bodytext512pt"/>
          <w:rFonts w:ascii="Times New Roman" w:hAnsi="Times New Roman" w:cs="Times New Roman"/>
          <w:b w:val="0"/>
        </w:rPr>
        <w:t>,</w:t>
      </w:r>
      <w:r>
        <w:rPr>
          <w:rStyle w:val="Bodytext512pt"/>
        </w:rPr>
        <w:t xml:space="preserve"> </w:t>
      </w:r>
      <w:r w:rsidR="00375A18">
        <w:rPr>
          <w:color w:val="000000"/>
        </w:rPr>
        <w:t>koji</w:t>
      </w:r>
      <w:r>
        <w:rPr>
          <w:color w:val="000000"/>
        </w:rPr>
        <w:t xml:space="preserve"> </w:t>
      </w:r>
      <w:r w:rsidR="00375A18">
        <w:rPr>
          <w:color w:val="000000"/>
        </w:rPr>
        <w:t>je</w:t>
      </w:r>
      <w:r>
        <w:rPr>
          <w:color w:val="000000"/>
        </w:rPr>
        <w:t xml:space="preserve"> </w:t>
      </w:r>
      <w:r w:rsidR="00375A18">
        <w:rPr>
          <w:color w:val="000000"/>
        </w:rPr>
        <w:t>podnela</w:t>
      </w:r>
      <w:r>
        <w:rPr>
          <w:color w:val="000000"/>
        </w:rPr>
        <w:t xml:space="preserve"> </w:t>
      </w:r>
      <w:r w:rsidR="00375A18">
        <w:rPr>
          <w:color w:val="000000"/>
        </w:rPr>
        <w:t>Vlada</w:t>
      </w:r>
      <w:r>
        <w:rPr>
          <w:color w:val="000000"/>
        </w:rPr>
        <w:t xml:space="preserve"> (</w:t>
      </w:r>
      <w:r w:rsidR="00375A18">
        <w:rPr>
          <w:color w:val="000000"/>
        </w:rPr>
        <w:t>broj</w:t>
      </w:r>
      <w:r>
        <w:rPr>
          <w:color w:val="000000"/>
        </w:rPr>
        <w:t xml:space="preserve"> 011-2811/22 </w:t>
      </w:r>
      <w:proofErr w:type="gramStart"/>
      <w:r w:rsidR="00375A18">
        <w:rPr>
          <w:color w:val="000000"/>
        </w:rPr>
        <w:t>od</w:t>
      </w:r>
      <w:proofErr w:type="gramEnd"/>
      <w:r>
        <w:rPr>
          <w:color w:val="000000"/>
        </w:rPr>
        <w:t xml:space="preserve"> 16. </w:t>
      </w:r>
      <w:r w:rsidR="00375A18">
        <w:rPr>
          <w:color w:val="000000"/>
        </w:rPr>
        <w:t>decembra</w:t>
      </w:r>
      <w:r>
        <w:rPr>
          <w:color w:val="000000"/>
        </w:rPr>
        <w:t xml:space="preserve"> 2022. </w:t>
      </w:r>
      <w:r w:rsidR="00375A18">
        <w:rPr>
          <w:color w:val="000000"/>
        </w:rPr>
        <w:t>godine</w:t>
      </w:r>
      <w:r>
        <w:rPr>
          <w:color w:val="000000"/>
        </w:rPr>
        <w:t>)</w:t>
      </w:r>
      <w:r>
        <w:rPr>
          <w:color w:val="000000"/>
          <w:lang w:val="sr-Cyrl-RS"/>
        </w:rPr>
        <w:t xml:space="preserve">, </w:t>
      </w:r>
      <w:r w:rsidR="00375A18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pojedinostima</w:t>
      </w:r>
      <w:r w:rsidRPr="00F7638C">
        <w:rPr>
          <w:color w:val="000000"/>
          <w:lang w:val="sr-Cyrl-RS"/>
        </w:rPr>
        <w:t>;</w:t>
      </w:r>
    </w:p>
    <w:p w:rsidR="005554FE" w:rsidRPr="005554FE" w:rsidRDefault="005554FE" w:rsidP="005554FE">
      <w:pPr>
        <w:tabs>
          <w:tab w:val="left" w:pos="1080"/>
        </w:tabs>
        <w:spacing w:after="120"/>
        <w:jc w:val="both"/>
        <w:rPr>
          <w:b/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</w:rPr>
        <w:t xml:space="preserve">2. </w:t>
      </w:r>
      <w:r w:rsidR="00375A18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</w:rPr>
        <w:t>zakona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potvrđivanju</w:t>
      </w:r>
      <w:r>
        <w:rPr>
          <w:color w:val="000000"/>
        </w:rPr>
        <w:t xml:space="preserve"> </w:t>
      </w:r>
      <w:r w:rsidR="00375A18">
        <w:rPr>
          <w:color w:val="000000"/>
        </w:rPr>
        <w:t>Ugovora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pravnoj</w:t>
      </w:r>
      <w:r>
        <w:rPr>
          <w:color w:val="000000"/>
        </w:rPr>
        <w:t xml:space="preserve"> </w:t>
      </w:r>
      <w:r w:rsidR="00375A18">
        <w:rPr>
          <w:color w:val="000000"/>
        </w:rPr>
        <w:t>i</w:t>
      </w:r>
      <w:r>
        <w:rPr>
          <w:color w:val="000000"/>
        </w:rPr>
        <w:t xml:space="preserve"> </w:t>
      </w:r>
      <w:r w:rsidR="00375A18">
        <w:rPr>
          <w:color w:val="000000"/>
        </w:rPr>
        <w:t>sudskoj</w:t>
      </w:r>
      <w:r>
        <w:rPr>
          <w:color w:val="000000"/>
        </w:rPr>
        <w:t xml:space="preserve"> </w:t>
      </w:r>
      <w:r w:rsidR="00375A18">
        <w:rPr>
          <w:color w:val="000000"/>
        </w:rPr>
        <w:t>saradnji</w:t>
      </w:r>
      <w:r>
        <w:rPr>
          <w:color w:val="000000"/>
        </w:rPr>
        <w:t xml:space="preserve"> </w:t>
      </w:r>
      <w:r w:rsidR="00375A18">
        <w:rPr>
          <w:color w:val="000000"/>
        </w:rPr>
        <w:t>u</w:t>
      </w:r>
      <w:r>
        <w:rPr>
          <w:color w:val="000000"/>
        </w:rPr>
        <w:t xml:space="preserve"> </w:t>
      </w:r>
      <w:r w:rsidR="00375A18">
        <w:rPr>
          <w:color w:val="000000"/>
        </w:rPr>
        <w:t>građanskim</w:t>
      </w:r>
      <w:r>
        <w:rPr>
          <w:color w:val="000000"/>
        </w:rPr>
        <w:t xml:space="preserve"> </w:t>
      </w:r>
      <w:r w:rsidR="00375A18">
        <w:rPr>
          <w:color w:val="000000"/>
        </w:rPr>
        <w:t>i</w:t>
      </w:r>
      <w:r>
        <w:rPr>
          <w:color w:val="000000"/>
        </w:rPr>
        <w:t xml:space="preserve"> </w:t>
      </w:r>
      <w:r w:rsidR="00375A18">
        <w:rPr>
          <w:color w:val="000000"/>
        </w:rPr>
        <w:t>trgovinskim</w:t>
      </w:r>
      <w:r>
        <w:rPr>
          <w:color w:val="000000"/>
        </w:rPr>
        <w:t xml:space="preserve"> </w:t>
      </w:r>
      <w:r w:rsidR="00375A18">
        <w:rPr>
          <w:color w:val="000000"/>
        </w:rPr>
        <w:t>stvarima</w:t>
      </w:r>
      <w:r>
        <w:rPr>
          <w:color w:val="000000"/>
        </w:rPr>
        <w:t xml:space="preserve"> </w:t>
      </w:r>
      <w:r w:rsidR="00375A18">
        <w:rPr>
          <w:color w:val="000000"/>
        </w:rPr>
        <w:t>između</w:t>
      </w:r>
      <w:r>
        <w:rPr>
          <w:color w:val="000000"/>
        </w:rPr>
        <w:t xml:space="preserve"> </w:t>
      </w:r>
      <w:r w:rsidR="00375A18">
        <w:rPr>
          <w:color w:val="000000"/>
        </w:rPr>
        <w:t>Republike</w:t>
      </w:r>
      <w:r>
        <w:rPr>
          <w:color w:val="000000"/>
        </w:rPr>
        <w:t xml:space="preserve"> </w:t>
      </w:r>
      <w:r w:rsidR="00375A18">
        <w:rPr>
          <w:color w:val="000000"/>
        </w:rPr>
        <w:t>Srbije</w:t>
      </w:r>
      <w:r>
        <w:rPr>
          <w:color w:val="000000"/>
        </w:rPr>
        <w:t xml:space="preserve"> </w:t>
      </w:r>
      <w:r w:rsidR="00375A18">
        <w:rPr>
          <w:color w:val="000000"/>
        </w:rPr>
        <w:t>i</w:t>
      </w:r>
      <w:r>
        <w:rPr>
          <w:color w:val="000000"/>
        </w:rPr>
        <w:t xml:space="preserve"> </w:t>
      </w:r>
      <w:r w:rsidR="00375A18">
        <w:rPr>
          <w:color w:val="000000"/>
        </w:rPr>
        <w:t>Ujedinjenih</w:t>
      </w:r>
      <w:r>
        <w:rPr>
          <w:color w:val="000000"/>
        </w:rPr>
        <w:t xml:space="preserve"> </w:t>
      </w:r>
      <w:r w:rsidR="00375A18">
        <w:rPr>
          <w:color w:val="000000"/>
        </w:rPr>
        <w:t>Arapskih</w:t>
      </w:r>
      <w:r>
        <w:rPr>
          <w:color w:val="000000"/>
        </w:rPr>
        <w:t xml:space="preserve"> </w:t>
      </w:r>
      <w:r w:rsidR="00375A18">
        <w:rPr>
          <w:color w:val="000000"/>
        </w:rPr>
        <w:t>Emirata</w:t>
      </w:r>
      <w:r w:rsidRPr="00C371A4">
        <w:rPr>
          <w:b/>
          <w:color w:val="000000"/>
        </w:rPr>
        <w:t xml:space="preserve">, </w:t>
      </w:r>
      <w:r w:rsidR="00375A18">
        <w:rPr>
          <w:rStyle w:val="Bodytext211pt"/>
          <w:rFonts w:ascii="Times New Roman" w:hAnsi="Times New Roman"/>
          <w:b w:val="0"/>
          <w:szCs w:val="24"/>
        </w:rPr>
        <w:t>koji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je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podnela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Vlada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(</w:t>
      </w:r>
      <w:r w:rsidR="00375A18">
        <w:rPr>
          <w:rStyle w:val="Bodytext211pt"/>
          <w:rFonts w:ascii="Times New Roman" w:hAnsi="Times New Roman"/>
          <w:b w:val="0"/>
          <w:szCs w:val="24"/>
        </w:rPr>
        <w:t>broj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011-2661/22 </w:t>
      </w:r>
      <w:proofErr w:type="gramStart"/>
      <w:r w:rsidR="00375A18">
        <w:rPr>
          <w:rStyle w:val="Bodytext211pt"/>
          <w:rFonts w:ascii="Times New Roman" w:hAnsi="Times New Roman"/>
          <w:b w:val="0"/>
          <w:szCs w:val="24"/>
        </w:rPr>
        <w:t>od</w:t>
      </w:r>
      <w:proofErr w:type="gramEnd"/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2. </w:t>
      </w:r>
      <w:r w:rsidR="00375A18">
        <w:rPr>
          <w:rStyle w:val="Bodytext211pt"/>
          <w:rFonts w:ascii="Times New Roman" w:hAnsi="Times New Roman"/>
          <w:b w:val="0"/>
          <w:szCs w:val="24"/>
        </w:rPr>
        <w:t>decembra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2022. </w:t>
      </w:r>
      <w:r w:rsidR="00375A18">
        <w:rPr>
          <w:rStyle w:val="Bodytext211pt"/>
          <w:rFonts w:ascii="Times New Roman" w:hAnsi="Times New Roman"/>
          <w:b w:val="0"/>
          <w:szCs w:val="24"/>
        </w:rPr>
        <w:t>godine</w:t>
      </w:r>
      <w:r w:rsidRPr="005554FE">
        <w:rPr>
          <w:rStyle w:val="Bodytext211pt"/>
          <w:rFonts w:ascii="Times New Roman" w:hAnsi="Times New Roman"/>
          <w:b w:val="0"/>
          <w:szCs w:val="24"/>
        </w:rPr>
        <w:t>)</w:t>
      </w:r>
      <w:r w:rsidRPr="005554FE">
        <w:rPr>
          <w:rStyle w:val="Bodytext211pt"/>
          <w:rFonts w:ascii="Times New Roman" w:hAnsi="Times New Roman"/>
          <w:b w:val="0"/>
          <w:szCs w:val="24"/>
          <w:lang w:val="sr-Cyrl-RS"/>
        </w:rPr>
        <w:t xml:space="preserve">, </w:t>
      </w:r>
      <w:r w:rsidR="00375A18">
        <w:rPr>
          <w:rStyle w:val="Bodytext211pt"/>
          <w:rFonts w:ascii="Times New Roman" w:hAnsi="Times New Roman"/>
          <w:b w:val="0"/>
          <w:szCs w:val="24"/>
          <w:lang w:val="sr-Cyrl-RS"/>
        </w:rPr>
        <w:t>u</w:t>
      </w:r>
      <w:r w:rsidRPr="005554FE">
        <w:rPr>
          <w:rStyle w:val="Bodytext211pt"/>
          <w:rFonts w:ascii="Times New Roman" w:hAnsi="Times New Roman"/>
          <w:b w:val="0"/>
          <w:szCs w:val="24"/>
          <w:lang w:val="sr-Cyrl-RS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  <w:lang w:val="sr-Cyrl-RS"/>
        </w:rPr>
        <w:t>pojedinostima</w:t>
      </w:r>
      <w:r w:rsidRPr="005554FE">
        <w:rPr>
          <w:b/>
          <w:color w:val="000000"/>
          <w:lang w:val="sr-Cyrl-RS"/>
        </w:rPr>
        <w:t>;</w:t>
      </w:r>
    </w:p>
    <w:p w:rsidR="005554FE" w:rsidRDefault="005554FE" w:rsidP="005554FE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>3</w:t>
      </w:r>
      <w:r>
        <w:rPr>
          <w:color w:val="000000"/>
        </w:rPr>
        <w:t xml:space="preserve">. </w:t>
      </w:r>
      <w:r w:rsidR="00375A18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</w:rPr>
        <w:t>zakona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potvrđivanju</w:t>
      </w:r>
      <w:r>
        <w:rPr>
          <w:color w:val="000000"/>
        </w:rPr>
        <w:t xml:space="preserve"> </w:t>
      </w:r>
      <w:r w:rsidR="00375A18">
        <w:rPr>
          <w:color w:val="000000"/>
        </w:rPr>
        <w:t>Ugovora</w:t>
      </w:r>
      <w:r>
        <w:rPr>
          <w:color w:val="000000"/>
        </w:rPr>
        <w:t xml:space="preserve"> </w:t>
      </w:r>
      <w:r w:rsidR="00375A18">
        <w:rPr>
          <w:color w:val="000000"/>
        </w:rPr>
        <w:t>između</w:t>
      </w:r>
      <w:r>
        <w:rPr>
          <w:color w:val="000000"/>
        </w:rPr>
        <w:t xml:space="preserve"> </w:t>
      </w:r>
      <w:r w:rsidR="00375A18">
        <w:rPr>
          <w:color w:val="000000"/>
        </w:rPr>
        <w:t>Republike</w:t>
      </w:r>
      <w:r>
        <w:rPr>
          <w:color w:val="000000"/>
        </w:rPr>
        <w:t xml:space="preserve"> </w:t>
      </w:r>
      <w:r w:rsidR="00375A18">
        <w:rPr>
          <w:color w:val="000000"/>
        </w:rPr>
        <w:t>Srbije</w:t>
      </w:r>
      <w:r>
        <w:rPr>
          <w:color w:val="000000"/>
        </w:rPr>
        <w:t xml:space="preserve"> </w:t>
      </w:r>
      <w:r w:rsidR="00375A18">
        <w:rPr>
          <w:color w:val="000000"/>
        </w:rPr>
        <w:t>i</w:t>
      </w:r>
      <w:r>
        <w:rPr>
          <w:color w:val="000000"/>
        </w:rPr>
        <w:t xml:space="preserve"> </w:t>
      </w:r>
      <w:r w:rsidR="00375A18">
        <w:rPr>
          <w:color w:val="000000"/>
        </w:rPr>
        <w:t>Federativne</w:t>
      </w:r>
      <w:r>
        <w:rPr>
          <w:color w:val="000000"/>
        </w:rPr>
        <w:t xml:space="preserve"> </w:t>
      </w:r>
      <w:r w:rsidR="00375A18">
        <w:rPr>
          <w:color w:val="000000"/>
        </w:rPr>
        <w:t>Republike</w:t>
      </w:r>
      <w:r>
        <w:rPr>
          <w:color w:val="000000"/>
        </w:rPr>
        <w:t xml:space="preserve"> </w:t>
      </w:r>
      <w:r w:rsidR="00375A18">
        <w:rPr>
          <w:color w:val="000000"/>
        </w:rPr>
        <w:t>Brazil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pravnoj</w:t>
      </w:r>
      <w:r>
        <w:rPr>
          <w:color w:val="000000"/>
        </w:rPr>
        <w:t xml:space="preserve"> </w:t>
      </w:r>
      <w:r w:rsidR="00375A18">
        <w:rPr>
          <w:color w:val="000000"/>
        </w:rPr>
        <w:t>pomoći</w:t>
      </w:r>
      <w:r>
        <w:rPr>
          <w:color w:val="000000"/>
        </w:rPr>
        <w:t xml:space="preserve"> </w:t>
      </w:r>
      <w:r w:rsidR="00375A18">
        <w:rPr>
          <w:color w:val="000000"/>
        </w:rPr>
        <w:t>u</w:t>
      </w:r>
      <w:r>
        <w:rPr>
          <w:color w:val="000000"/>
        </w:rPr>
        <w:t xml:space="preserve"> </w:t>
      </w:r>
      <w:r w:rsidR="00375A18">
        <w:rPr>
          <w:color w:val="000000"/>
        </w:rPr>
        <w:t>građanskim</w:t>
      </w:r>
      <w:r>
        <w:rPr>
          <w:color w:val="000000"/>
        </w:rPr>
        <w:t xml:space="preserve"> </w:t>
      </w:r>
      <w:r w:rsidR="00375A18">
        <w:rPr>
          <w:color w:val="000000"/>
        </w:rPr>
        <w:t>stvarima</w:t>
      </w:r>
      <w:r>
        <w:rPr>
          <w:color w:val="000000"/>
        </w:rPr>
        <w:t xml:space="preserve">, </w:t>
      </w:r>
      <w:r w:rsidR="00375A18">
        <w:rPr>
          <w:rStyle w:val="Bodytext211pt"/>
          <w:rFonts w:ascii="Times New Roman" w:hAnsi="Times New Roman"/>
          <w:b w:val="0"/>
          <w:szCs w:val="24"/>
        </w:rPr>
        <w:t>koji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je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podnela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Vlada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(</w:t>
      </w:r>
      <w:r w:rsidR="00375A18">
        <w:rPr>
          <w:rStyle w:val="Bodytext211pt"/>
          <w:rFonts w:ascii="Times New Roman" w:hAnsi="Times New Roman"/>
          <w:b w:val="0"/>
          <w:szCs w:val="24"/>
        </w:rPr>
        <w:t>broj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011-2659/22 </w:t>
      </w:r>
      <w:r w:rsidR="00375A18">
        <w:rPr>
          <w:rStyle w:val="Bodytext211pt"/>
          <w:rFonts w:ascii="Times New Roman" w:hAnsi="Times New Roman"/>
          <w:b w:val="0"/>
          <w:szCs w:val="24"/>
        </w:rPr>
        <w:t>od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2. </w:t>
      </w:r>
      <w:proofErr w:type="gramStart"/>
      <w:r w:rsidR="00375A18">
        <w:rPr>
          <w:rStyle w:val="Bodytext211pt"/>
          <w:rFonts w:ascii="Times New Roman" w:hAnsi="Times New Roman"/>
          <w:b w:val="0"/>
          <w:szCs w:val="24"/>
        </w:rPr>
        <w:t>decembra</w:t>
      </w:r>
      <w:proofErr w:type="gramEnd"/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2022. </w:t>
      </w:r>
      <w:proofErr w:type="gramStart"/>
      <w:r w:rsidR="00375A18">
        <w:rPr>
          <w:rStyle w:val="Bodytext211pt"/>
          <w:rFonts w:ascii="Times New Roman" w:hAnsi="Times New Roman"/>
          <w:b w:val="0"/>
          <w:szCs w:val="24"/>
        </w:rPr>
        <w:t>godine</w:t>
      </w:r>
      <w:proofErr w:type="gramEnd"/>
      <w:r w:rsidRPr="005554FE">
        <w:rPr>
          <w:rStyle w:val="Bodytext211pt"/>
          <w:rFonts w:ascii="Times New Roman" w:hAnsi="Times New Roman"/>
          <w:b w:val="0"/>
          <w:szCs w:val="24"/>
        </w:rPr>
        <w:t>)</w:t>
      </w:r>
      <w:r w:rsidRPr="005554FE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pojedinostima</w:t>
      </w:r>
      <w:r w:rsidRPr="007930AD">
        <w:rPr>
          <w:color w:val="000000"/>
          <w:lang w:val="sr-Cyrl-RS"/>
        </w:rPr>
        <w:t>;</w:t>
      </w:r>
    </w:p>
    <w:p w:rsidR="005554FE" w:rsidRDefault="005554FE" w:rsidP="005554FE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>4</w:t>
      </w:r>
      <w:r>
        <w:rPr>
          <w:color w:val="000000"/>
        </w:rPr>
        <w:t xml:space="preserve">. </w:t>
      </w:r>
      <w:r w:rsidR="00375A18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375A18">
        <w:rPr>
          <w:color w:val="000000"/>
        </w:rPr>
        <w:t>zakona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potvrđivanju</w:t>
      </w:r>
      <w:r>
        <w:rPr>
          <w:color w:val="000000"/>
        </w:rPr>
        <w:t xml:space="preserve"> </w:t>
      </w:r>
      <w:r w:rsidR="00375A18">
        <w:rPr>
          <w:color w:val="000000"/>
        </w:rPr>
        <w:t>Drugog</w:t>
      </w:r>
      <w:r>
        <w:rPr>
          <w:color w:val="000000"/>
        </w:rPr>
        <w:t xml:space="preserve"> </w:t>
      </w:r>
      <w:r w:rsidR="00375A18">
        <w:rPr>
          <w:color w:val="000000"/>
        </w:rPr>
        <w:t>dodatnog</w:t>
      </w:r>
      <w:r>
        <w:rPr>
          <w:color w:val="000000"/>
        </w:rPr>
        <w:t xml:space="preserve"> </w:t>
      </w:r>
      <w:r w:rsidR="00375A18">
        <w:rPr>
          <w:color w:val="000000"/>
        </w:rPr>
        <w:t>protokola</w:t>
      </w:r>
      <w:r>
        <w:rPr>
          <w:color w:val="000000"/>
        </w:rPr>
        <w:t xml:space="preserve"> </w:t>
      </w:r>
      <w:r w:rsidR="00375A18">
        <w:rPr>
          <w:color w:val="000000"/>
        </w:rPr>
        <w:t>uz</w:t>
      </w:r>
      <w:r>
        <w:rPr>
          <w:color w:val="000000"/>
        </w:rPr>
        <w:t xml:space="preserve"> </w:t>
      </w:r>
      <w:r w:rsidR="00375A18">
        <w:rPr>
          <w:color w:val="000000"/>
        </w:rPr>
        <w:t>Konvenciju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visokotehnološkom</w:t>
      </w:r>
      <w:r>
        <w:rPr>
          <w:color w:val="000000"/>
        </w:rPr>
        <w:t xml:space="preserve"> </w:t>
      </w:r>
      <w:r w:rsidR="00375A18">
        <w:rPr>
          <w:color w:val="000000"/>
        </w:rPr>
        <w:t>kriminalu</w:t>
      </w:r>
      <w:r>
        <w:rPr>
          <w:color w:val="000000"/>
        </w:rPr>
        <w:t xml:space="preserve"> </w:t>
      </w:r>
      <w:r w:rsidR="00375A18">
        <w:rPr>
          <w:color w:val="000000"/>
        </w:rPr>
        <w:t>o</w:t>
      </w:r>
      <w:r>
        <w:rPr>
          <w:color w:val="000000"/>
        </w:rPr>
        <w:t xml:space="preserve"> </w:t>
      </w:r>
      <w:r w:rsidR="00375A18">
        <w:rPr>
          <w:color w:val="000000"/>
        </w:rPr>
        <w:t>pojačanoj</w:t>
      </w:r>
      <w:r>
        <w:rPr>
          <w:color w:val="000000"/>
        </w:rPr>
        <w:t xml:space="preserve"> </w:t>
      </w:r>
      <w:r w:rsidR="00375A18">
        <w:rPr>
          <w:color w:val="000000"/>
        </w:rPr>
        <w:t>saradnji</w:t>
      </w:r>
      <w:r>
        <w:rPr>
          <w:color w:val="000000"/>
        </w:rPr>
        <w:t xml:space="preserve"> </w:t>
      </w:r>
      <w:r w:rsidR="00375A18">
        <w:rPr>
          <w:color w:val="000000"/>
        </w:rPr>
        <w:t>i</w:t>
      </w:r>
      <w:r>
        <w:rPr>
          <w:color w:val="000000"/>
        </w:rPr>
        <w:t xml:space="preserve"> </w:t>
      </w:r>
      <w:r w:rsidR="00375A18">
        <w:rPr>
          <w:color w:val="000000"/>
        </w:rPr>
        <w:t>otkrivanju</w:t>
      </w:r>
      <w:r>
        <w:rPr>
          <w:color w:val="000000"/>
        </w:rPr>
        <w:t xml:space="preserve"> </w:t>
      </w:r>
      <w:r w:rsidR="00375A18">
        <w:rPr>
          <w:color w:val="000000"/>
        </w:rPr>
        <w:t>elektronskih</w:t>
      </w:r>
      <w:r>
        <w:rPr>
          <w:color w:val="000000"/>
        </w:rPr>
        <w:t xml:space="preserve"> </w:t>
      </w:r>
      <w:r w:rsidR="00375A18">
        <w:rPr>
          <w:color w:val="000000"/>
        </w:rPr>
        <w:t>dokaza</w:t>
      </w:r>
      <w:r>
        <w:rPr>
          <w:color w:val="000000"/>
        </w:rPr>
        <w:t xml:space="preserve">, </w:t>
      </w:r>
      <w:r w:rsidR="00375A18">
        <w:rPr>
          <w:rStyle w:val="Bodytext211pt"/>
          <w:rFonts w:ascii="Times New Roman" w:hAnsi="Times New Roman"/>
          <w:b w:val="0"/>
          <w:szCs w:val="24"/>
        </w:rPr>
        <w:t>koji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je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podnela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</w:t>
      </w:r>
      <w:r w:rsidR="00375A18">
        <w:rPr>
          <w:rStyle w:val="Bodytext211pt"/>
          <w:rFonts w:ascii="Times New Roman" w:hAnsi="Times New Roman"/>
          <w:b w:val="0"/>
          <w:szCs w:val="24"/>
        </w:rPr>
        <w:t>Vlada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(</w:t>
      </w:r>
      <w:r w:rsidR="00375A18">
        <w:rPr>
          <w:rStyle w:val="Bodytext211pt"/>
          <w:rFonts w:ascii="Times New Roman" w:hAnsi="Times New Roman"/>
          <w:b w:val="0"/>
          <w:szCs w:val="24"/>
        </w:rPr>
        <w:t>broj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011-2658/22 </w:t>
      </w:r>
      <w:r w:rsidR="00375A18">
        <w:rPr>
          <w:rStyle w:val="Bodytext211pt"/>
          <w:rFonts w:ascii="Times New Roman" w:hAnsi="Times New Roman"/>
          <w:b w:val="0"/>
          <w:szCs w:val="24"/>
        </w:rPr>
        <w:t>od</w:t>
      </w:r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2. </w:t>
      </w:r>
      <w:proofErr w:type="gramStart"/>
      <w:r w:rsidR="00375A18">
        <w:rPr>
          <w:rStyle w:val="Bodytext211pt"/>
          <w:rFonts w:ascii="Times New Roman" w:hAnsi="Times New Roman"/>
          <w:b w:val="0"/>
          <w:szCs w:val="24"/>
        </w:rPr>
        <w:t>decembra</w:t>
      </w:r>
      <w:proofErr w:type="gramEnd"/>
      <w:r w:rsidRPr="005554FE">
        <w:rPr>
          <w:rStyle w:val="Bodytext211pt"/>
          <w:rFonts w:ascii="Times New Roman" w:hAnsi="Times New Roman"/>
          <w:b w:val="0"/>
          <w:szCs w:val="24"/>
        </w:rPr>
        <w:t xml:space="preserve"> 2022. </w:t>
      </w:r>
      <w:proofErr w:type="gramStart"/>
      <w:r w:rsidR="00375A18">
        <w:rPr>
          <w:rStyle w:val="Bodytext211pt"/>
          <w:rFonts w:ascii="Times New Roman" w:hAnsi="Times New Roman"/>
          <w:b w:val="0"/>
          <w:szCs w:val="24"/>
        </w:rPr>
        <w:t>godine</w:t>
      </w:r>
      <w:proofErr w:type="gramEnd"/>
      <w:r w:rsidRPr="005554FE">
        <w:rPr>
          <w:rStyle w:val="Bodytext211pt"/>
          <w:rFonts w:ascii="Times New Roman" w:hAnsi="Times New Roman"/>
          <w:b w:val="0"/>
          <w:szCs w:val="24"/>
        </w:rPr>
        <w:t>)</w:t>
      </w:r>
      <w:r>
        <w:rPr>
          <w:color w:val="000000"/>
          <w:lang w:val="sr-Cyrl-RS"/>
        </w:rPr>
        <w:t xml:space="preserve">, </w:t>
      </w:r>
      <w:r w:rsidR="00375A18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375A18">
        <w:rPr>
          <w:color w:val="000000"/>
          <w:lang w:val="sr-Cyrl-RS"/>
        </w:rPr>
        <w:t>pojedinostima</w:t>
      </w:r>
      <w:r>
        <w:rPr>
          <w:color w:val="000000"/>
          <w:lang w:val="sr-Cyrl-RS"/>
        </w:rPr>
        <w:t>;</w:t>
      </w:r>
    </w:p>
    <w:p w:rsidR="005554FE" w:rsidRDefault="005554FE" w:rsidP="005554FE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  <w:t xml:space="preserve">5. </w:t>
      </w:r>
      <w:r w:rsidR="00375A18">
        <w:rPr>
          <w:lang w:eastAsia="sr-Cyrl-CS"/>
        </w:rPr>
        <w:t>Razmatranje</w:t>
      </w:r>
      <w:r w:rsidRPr="00521091">
        <w:rPr>
          <w:lang w:eastAsia="sr-Cyrl-CS"/>
        </w:rPr>
        <w:t xml:space="preserve"> </w:t>
      </w:r>
      <w:r w:rsidR="00375A18">
        <w:rPr>
          <w:lang w:val="sr-Cyrl-RS" w:eastAsia="sr-Cyrl-CS"/>
        </w:rPr>
        <w:t>Redovnog</w:t>
      </w:r>
      <w:r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godišnjeg</w:t>
      </w:r>
      <w:r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i</w:t>
      </w:r>
      <w:r w:rsidR="00375A18">
        <w:rPr>
          <w:lang w:eastAsia="sr-Cyrl-CS"/>
        </w:rPr>
        <w:t>zveštaja</w:t>
      </w:r>
      <w:r w:rsidRPr="00521091">
        <w:rPr>
          <w:lang w:eastAsia="sr-Cyrl-CS"/>
        </w:rPr>
        <w:t xml:space="preserve"> </w:t>
      </w:r>
      <w:r w:rsidR="00375A18">
        <w:rPr>
          <w:lang w:val="sr-Cyrl-RS" w:eastAsia="sr-Cyrl-CS"/>
        </w:rPr>
        <w:t>Zaštitnika</w:t>
      </w:r>
      <w:r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građana</w:t>
      </w:r>
      <w:r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za</w:t>
      </w:r>
      <w:r>
        <w:rPr>
          <w:lang w:val="sr-Cyrl-RS" w:eastAsia="sr-Cyrl-CS"/>
        </w:rPr>
        <w:t xml:space="preserve"> </w:t>
      </w:r>
      <w:r w:rsidRPr="00521091">
        <w:rPr>
          <w:lang w:eastAsia="sr-Cyrl-CS"/>
        </w:rPr>
        <w:t>20</w:t>
      </w:r>
      <w:r>
        <w:rPr>
          <w:lang w:val="sr-Cyrl-RS" w:eastAsia="sr-Cyrl-CS"/>
        </w:rPr>
        <w:t>21</w:t>
      </w:r>
      <w:r w:rsidRPr="00521091">
        <w:rPr>
          <w:lang w:eastAsia="sr-Cyrl-CS"/>
        </w:rPr>
        <w:t xml:space="preserve">. </w:t>
      </w:r>
      <w:proofErr w:type="gramStart"/>
      <w:r w:rsidR="00375A18">
        <w:rPr>
          <w:lang w:eastAsia="sr-Cyrl-CS"/>
        </w:rPr>
        <w:t>godin</w:t>
      </w:r>
      <w:r w:rsidR="00375A18">
        <w:rPr>
          <w:lang w:val="sr-Cyrl-RS" w:eastAsia="sr-Cyrl-CS"/>
        </w:rPr>
        <w:t>u</w:t>
      </w:r>
      <w:proofErr w:type="gramEnd"/>
      <w:r w:rsidRPr="00521091">
        <w:rPr>
          <w:lang w:eastAsia="sr-Cyrl-CS"/>
        </w:rPr>
        <w:t xml:space="preserve"> (</w:t>
      </w:r>
      <w:r w:rsidR="00375A18">
        <w:rPr>
          <w:lang w:val="sr-Cyrl-RS" w:eastAsia="sr-Cyrl-CS"/>
        </w:rPr>
        <w:t>b</w:t>
      </w:r>
      <w:r w:rsidR="00375A18">
        <w:rPr>
          <w:lang w:eastAsia="sr-Cyrl-CS"/>
        </w:rPr>
        <w:t>roj</w:t>
      </w:r>
      <w:r w:rsidRPr="00521091">
        <w:rPr>
          <w:lang w:eastAsia="sr-Cyrl-CS"/>
        </w:rPr>
        <w:t>: 02-</w:t>
      </w:r>
      <w:r>
        <w:rPr>
          <w:lang w:val="sr-Cyrl-RS" w:eastAsia="sr-Cyrl-CS"/>
        </w:rPr>
        <w:t>463</w:t>
      </w:r>
      <w:r>
        <w:rPr>
          <w:lang w:eastAsia="sr-Cyrl-CS"/>
        </w:rPr>
        <w:t>/2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 </w:t>
      </w:r>
      <w:r w:rsidR="00375A18">
        <w:rPr>
          <w:lang w:eastAsia="sr-Cyrl-CS"/>
        </w:rPr>
        <w:t>od</w:t>
      </w:r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15</w:t>
      </w:r>
      <w:r w:rsidRPr="00521091">
        <w:rPr>
          <w:lang w:eastAsia="sr-Cyrl-CS"/>
        </w:rPr>
        <w:t xml:space="preserve">. </w:t>
      </w:r>
      <w:r w:rsidR="00375A18">
        <w:rPr>
          <w:lang w:val="sr-Cyrl-RS" w:eastAsia="sr-Cyrl-CS"/>
        </w:rPr>
        <w:t>marta</w:t>
      </w:r>
      <w:r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godine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EA4F9B" w:rsidRDefault="005554FE" w:rsidP="00EA4F9B">
      <w:pPr>
        <w:tabs>
          <w:tab w:val="left" w:pos="1080"/>
        </w:tabs>
        <w:spacing w:after="120"/>
        <w:jc w:val="both"/>
        <w:rPr>
          <w:rFonts w:asciiTheme="minorHAnsi" w:hAnsiTheme="minorHAnsi"/>
          <w:lang w:val="sr-Cyrl-RS" w:eastAsia="sr-Cyrl-CS"/>
        </w:rPr>
      </w:pPr>
      <w:r>
        <w:rPr>
          <w:lang w:val="sr-Cyrl-RS" w:eastAsia="sr-Cyrl-CS"/>
        </w:rPr>
        <w:tab/>
        <w:t xml:space="preserve">6. </w:t>
      </w:r>
      <w:r w:rsidR="00375A18">
        <w:rPr>
          <w:lang w:eastAsia="sr-Cyrl-CS"/>
        </w:rPr>
        <w:t>Razmatranje</w:t>
      </w:r>
      <w:r w:rsidRPr="00631A3D">
        <w:rPr>
          <w:lang w:eastAsia="sr-Cyrl-CS"/>
        </w:rPr>
        <w:t xml:space="preserve"> </w:t>
      </w:r>
      <w:r w:rsidR="00375A18">
        <w:rPr>
          <w:lang w:eastAsia="sr-Cyrl-CS"/>
        </w:rPr>
        <w:t>Izveštaja</w:t>
      </w:r>
      <w:r w:rsidRPr="00631A3D">
        <w:rPr>
          <w:lang w:eastAsia="sr-Cyrl-CS"/>
        </w:rPr>
        <w:t xml:space="preserve"> </w:t>
      </w:r>
      <w:r w:rsidR="00375A18">
        <w:rPr>
          <w:rStyle w:val="FontStyle12"/>
          <w:rFonts w:eastAsia="Arial"/>
          <w:lang w:eastAsia="sr-Cyrl-CS"/>
        </w:rPr>
        <w:t>o</w:t>
      </w:r>
      <w:r w:rsidRPr="00631A3D">
        <w:rPr>
          <w:rStyle w:val="FontStyle12"/>
          <w:rFonts w:eastAsia="Arial"/>
          <w:lang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radu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Poverenika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za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informacije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proofErr w:type="gramStart"/>
      <w:r w:rsidR="00375A18">
        <w:rPr>
          <w:rStyle w:val="FontStyle12"/>
          <w:rFonts w:eastAsia="Arial"/>
          <w:lang w:val="sr-Cyrl-RS" w:eastAsia="sr-Cyrl-CS"/>
        </w:rPr>
        <w:t>od</w:t>
      </w:r>
      <w:proofErr w:type="gramEnd"/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javnog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značaja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i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zaštitu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podataka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o</w:t>
      </w:r>
      <w:r w:rsidRPr="00631A3D">
        <w:rPr>
          <w:rStyle w:val="FontStyle12"/>
          <w:rFonts w:eastAsia="Arial"/>
          <w:lang w:val="sr-Cyrl-RS" w:eastAsia="sr-Cyrl-CS"/>
        </w:rPr>
        <w:t xml:space="preserve"> </w:t>
      </w:r>
      <w:r w:rsidR="00375A18">
        <w:rPr>
          <w:rStyle w:val="FontStyle12"/>
          <w:rFonts w:eastAsia="Arial"/>
          <w:lang w:val="sr-Cyrl-RS" w:eastAsia="sr-Cyrl-CS"/>
        </w:rPr>
        <w:t>ličnosti</w:t>
      </w:r>
      <w:r w:rsidRPr="00631A3D">
        <w:rPr>
          <w:rStyle w:val="FontStyle12"/>
          <w:rFonts w:eastAsia="Arial"/>
          <w:lang w:eastAsia="sr-Cyrl-CS"/>
        </w:rPr>
        <w:t xml:space="preserve"> </w:t>
      </w:r>
      <w:r w:rsidR="00375A18">
        <w:rPr>
          <w:rStyle w:val="FontStyle12"/>
          <w:rFonts w:eastAsia="Arial"/>
          <w:lang w:eastAsia="sr-Cyrl-CS"/>
        </w:rPr>
        <w:t>za</w:t>
      </w:r>
      <w:r w:rsidRPr="00631A3D">
        <w:rPr>
          <w:rStyle w:val="FontStyle12"/>
          <w:rFonts w:eastAsia="Arial"/>
          <w:lang w:eastAsia="sr-Cyrl-CS"/>
        </w:rPr>
        <w:t xml:space="preserve"> 20</w:t>
      </w:r>
      <w:r w:rsidRPr="00631A3D">
        <w:rPr>
          <w:rStyle w:val="FontStyle12"/>
          <w:rFonts w:eastAsia="Arial"/>
          <w:lang w:val="sr-Cyrl-RS" w:eastAsia="sr-Cyrl-CS"/>
        </w:rPr>
        <w:t>2</w:t>
      </w:r>
      <w:r>
        <w:rPr>
          <w:rStyle w:val="FontStyle12"/>
          <w:rFonts w:eastAsia="Arial"/>
          <w:lang w:val="sr-Cyrl-RS" w:eastAsia="sr-Cyrl-CS"/>
        </w:rPr>
        <w:t>1</w:t>
      </w:r>
      <w:r w:rsidRPr="00631A3D">
        <w:rPr>
          <w:rStyle w:val="FontStyle12"/>
          <w:rFonts w:eastAsia="Arial"/>
          <w:lang w:eastAsia="sr-Cyrl-CS"/>
        </w:rPr>
        <w:t xml:space="preserve">. </w:t>
      </w:r>
      <w:proofErr w:type="gramStart"/>
      <w:r w:rsidR="00375A18">
        <w:rPr>
          <w:rStyle w:val="FontStyle12"/>
          <w:rFonts w:eastAsia="Arial"/>
          <w:lang w:eastAsia="sr-Cyrl-CS"/>
        </w:rPr>
        <w:t>godinu</w:t>
      </w:r>
      <w:proofErr w:type="gramEnd"/>
      <w:r w:rsidRPr="00631A3D">
        <w:rPr>
          <w:lang w:eastAsia="sr-Cyrl-CS"/>
        </w:rPr>
        <w:t xml:space="preserve"> (</w:t>
      </w:r>
      <w:r w:rsidR="00375A18">
        <w:rPr>
          <w:lang w:val="sr-Cyrl-RS" w:eastAsia="sr-Cyrl-CS"/>
        </w:rPr>
        <w:t>b</w:t>
      </w:r>
      <w:r w:rsidR="00375A18">
        <w:rPr>
          <w:lang w:eastAsia="sr-Cyrl-CS"/>
        </w:rPr>
        <w:t>roj</w:t>
      </w:r>
      <w:r w:rsidRPr="00631A3D">
        <w:rPr>
          <w:lang w:eastAsia="sr-Cyrl-CS"/>
        </w:rPr>
        <w:t>: 02-</w:t>
      </w:r>
      <w:r w:rsidRPr="00631A3D">
        <w:rPr>
          <w:lang w:val="sr-Cyrl-RS" w:eastAsia="sr-Cyrl-CS"/>
        </w:rPr>
        <w:t>4</w:t>
      </w:r>
      <w:r>
        <w:rPr>
          <w:lang w:val="sr-Cyrl-RS" w:eastAsia="sr-Cyrl-CS"/>
        </w:rPr>
        <w:t>8</w:t>
      </w:r>
      <w:r w:rsidRPr="00631A3D">
        <w:rPr>
          <w:lang w:val="sr-Cyrl-RS" w:eastAsia="sr-Cyrl-CS"/>
        </w:rPr>
        <w:t>4</w:t>
      </w:r>
      <w:r w:rsidRPr="00631A3D">
        <w:rPr>
          <w:lang w:eastAsia="sr-Cyrl-CS"/>
        </w:rPr>
        <w:t>/2</w:t>
      </w:r>
      <w:r>
        <w:rPr>
          <w:lang w:val="sr-Cyrl-RS" w:eastAsia="sr-Cyrl-CS"/>
        </w:rPr>
        <w:t>2</w:t>
      </w:r>
      <w:r w:rsidRPr="00631A3D">
        <w:rPr>
          <w:lang w:eastAsia="sr-Cyrl-CS"/>
        </w:rPr>
        <w:t xml:space="preserve"> </w:t>
      </w:r>
      <w:r w:rsidR="00375A18">
        <w:rPr>
          <w:lang w:eastAsia="sr-Cyrl-CS"/>
        </w:rPr>
        <w:t>od</w:t>
      </w:r>
      <w:r w:rsidRPr="00631A3D">
        <w:rPr>
          <w:lang w:eastAsia="sr-Cyrl-CS"/>
        </w:rPr>
        <w:t xml:space="preserve"> </w:t>
      </w:r>
      <w:r w:rsidRPr="00631A3D">
        <w:rPr>
          <w:lang w:val="sr-Cyrl-RS" w:eastAsia="sr-Cyrl-CS"/>
        </w:rPr>
        <w:t>2</w:t>
      </w:r>
      <w:r>
        <w:rPr>
          <w:lang w:val="sr-Cyrl-RS" w:eastAsia="sr-Cyrl-CS"/>
        </w:rPr>
        <w:t>3</w:t>
      </w:r>
      <w:r w:rsidRPr="00631A3D">
        <w:rPr>
          <w:lang w:eastAsia="sr-Cyrl-CS"/>
        </w:rPr>
        <w:t xml:space="preserve">. </w:t>
      </w:r>
      <w:r w:rsidR="00375A18">
        <w:rPr>
          <w:lang w:val="sr-Cyrl-RS" w:eastAsia="sr-Cyrl-CS"/>
        </w:rPr>
        <w:t>marta</w:t>
      </w:r>
      <w:r w:rsidRPr="00631A3D"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631A3D">
        <w:rPr>
          <w:lang w:eastAsia="sr-Cyrl-CS"/>
        </w:rPr>
        <w:t>.</w:t>
      </w:r>
      <w:r w:rsidRPr="00631A3D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godine</w:t>
      </w:r>
      <w:r w:rsidRPr="00631A3D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5554FE" w:rsidRPr="00EA4F9B" w:rsidRDefault="00EA4F9B" w:rsidP="00EA4F9B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rFonts w:asciiTheme="minorHAnsi" w:hAnsiTheme="minorHAnsi"/>
          <w:lang w:val="sr-Cyrl-RS" w:eastAsia="sr-Cyrl-CS"/>
        </w:rPr>
        <w:tab/>
      </w:r>
      <w:r w:rsidR="005554FE">
        <w:rPr>
          <w:lang w:val="sr-Cyrl-RS" w:eastAsia="sr-Cyrl-CS"/>
        </w:rPr>
        <w:t xml:space="preserve">7. </w:t>
      </w:r>
      <w:r w:rsidR="00375A18">
        <w:rPr>
          <w:lang w:eastAsia="sr-Cyrl-CS"/>
        </w:rPr>
        <w:t>Razmatranje</w:t>
      </w:r>
      <w:r w:rsidR="005554FE" w:rsidRPr="00521091">
        <w:rPr>
          <w:lang w:eastAsia="sr-Cyrl-CS"/>
        </w:rPr>
        <w:t xml:space="preserve"> </w:t>
      </w:r>
      <w:r w:rsidR="00375A18">
        <w:rPr>
          <w:lang w:val="sr-Cyrl-RS" w:eastAsia="sr-Cyrl-CS"/>
        </w:rPr>
        <w:t>Redovnog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godišnjeg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i</w:t>
      </w:r>
      <w:r w:rsidR="00375A18">
        <w:rPr>
          <w:lang w:eastAsia="sr-Cyrl-CS"/>
        </w:rPr>
        <w:t>zveštaja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Agencije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za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sprečavanje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korupcije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za</w:t>
      </w:r>
      <w:r w:rsidR="005554FE">
        <w:rPr>
          <w:lang w:val="sr-Cyrl-RS" w:eastAsia="sr-Cyrl-CS"/>
        </w:rPr>
        <w:t xml:space="preserve"> 2021. </w:t>
      </w:r>
      <w:r w:rsidR="00375A18">
        <w:rPr>
          <w:lang w:val="sr-Cyrl-RS" w:eastAsia="sr-Cyrl-CS"/>
        </w:rPr>
        <w:t>godinu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i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Izveštaj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o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sprovođenju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aktivnosti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iz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Revidiranog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Akcionog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plana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za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poglavlje</w:t>
      </w:r>
      <w:r w:rsidR="005554FE">
        <w:rPr>
          <w:lang w:val="sr-Cyrl-RS" w:eastAsia="sr-Cyrl-CS"/>
        </w:rPr>
        <w:t xml:space="preserve"> 23 – </w:t>
      </w:r>
      <w:r w:rsidR="00375A18">
        <w:rPr>
          <w:lang w:val="sr-Cyrl-RS" w:eastAsia="sr-Cyrl-CS"/>
        </w:rPr>
        <w:t>Potpoglavlje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Borba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protiv</w:t>
      </w:r>
      <w:r w:rsidR="005554FE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korupcije</w:t>
      </w:r>
      <w:r w:rsidR="005554FE">
        <w:rPr>
          <w:lang w:val="sr-Cyrl-RS" w:eastAsia="sr-Cyrl-CS"/>
        </w:rPr>
        <w:t xml:space="preserve"> </w:t>
      </w:r>
      <w:r w:rsidR="005554FE" w:rsidRPr="00631A3D">
        <w:rPr>
          <w:lang w:eastAsia="sr-Cyrl-CS"/>
        </w:rPr>
        <w:t>(</w:t>
      </w:r>
      <w:r w:rsidR="00375A18">
        <w:rPr>
          <w:lang w:val="sr-Cyrl-RS" w:eastAsia="sr-Cyrl-CS"/>
        </w:rPr>
        <w:t>b</w:t>
      </w:r>
      <w:r w:rsidR="00375A18">
        <w:rPr>
          <w:lang w:eastAsia="sr-Cyrl-CS"/>
        </w:rPr>
        <w:t>roj</w:t>
      </w:r>
      <w:r w:rsidR="005554FE" w:rsidRPr="00631A3D">
        <w:rPr>
          <w:lang w:eastAsia="sr-Cyrl-CS"/>
        </w:rPr>
        <w:t>: 02-</w:t>
      </w:r>
      <w:r w:rsidR="005554FE">
        <w:rPr>
          <w:lang w:val="sr-Cyrl-RS" w:eastAsia="sr-Cyrl-CS"/>
        </w:rPr>
        <w:t>554</w:t>
      </w:r>
      <w:r w:rsidR="005554FE" w:rsidRPr="00631A3D">
        <w:rPr>
          <w:lang w:eastAsia="sr-Cyrl-CS"/>
        </w:rPr>
        <w:t>/2</w:t>
      </w:r>
      <w:r w:rsidR="005554FE">
        <w:rPr>
          <w:lang w:val="sr-Cyrl-RS" w:eastAsia="sr-Cyrl-CS"/>
        </w:rPr>
        <w:t>2</w:t>
      </w:r>
      <w:r w:rsidR="005554FE" w:rsidRPr="00631A3D">
        <w:rPr>
          <w:lang w:eastAsia="sr-Cyrl-CS"/>
        </w:rPr>
        <w:t xml:space="preserve"> </w:t>
      </w:r>
      <w:r w:rsidR="00375A18">
        <w:rPr>
          <w:lang w:eastAsia="sr-Cyrl-CS"/>
        </w:rPr>
        <w:t>od</w:t>
      </w:r>
      <w:r w:rsidR="005554FE" w:rsidRPr="00631A3D">
        <w:rPr>
          <w:lang w:eastAsia="sr-Cyrl-CS"/>
        </w:rPr>
        <w:t xml:space="preserve"> </w:t>
      </w:r>
      <w:r w:rsidR="005554FE">
        <w:rPr>
          <w:lang w:val="sr-Cyrl-RS" w:eastAsia="sr-Cyrl-CS"/>
        </w:rPr>
        <w:t>30</w:t>
      </w:r>
      <w:r w:rsidR="005554FE" w:rsidRPr="00631A3D">
        <w:rPr>
          <w:lang w:eastAsia="sr-Cyrl-CS"/>
        </w:rPr>
        <w:t xml:space="preserve">. </w:t>
      </w:r>
      <w:r w:rsidR="00375A18">
        <w:rPr>
          <w:lang w:val="sr-Cyrl-RS" w:eastAsia="sr-Cyrl-CS"/>
        </w:rPr>
        <w:t>marta</w:t>
      </w:r>
      <w:r w:rsidR="005554FE" w:rsidRPr="00631A3D">
        <w:rPr>
          <w:lang w:eastAsia="sr-Cyrl-CS"/>
        </w:rPr>
        <w:t xml:space="preserve"> 202</w:t>
      </w:r>
      <w:r w:rsidR="005554FE">
        <w:rPr>
          <w:lang w:val="sr-Cyrl-RS" w:eastAsia="sr-Cyrl-CS"/>
        </w:rPr>
        <w:t>2</w:t>
      </w:r>
      <w:r w:rsidR="005554FE" w:rsidRPr="00631A3D">
        <w:rPr>
          <w:lang w:eastAsia="sr-Cyrl-CS"/>
        </w:rPr>
        <w:t>.</w:t>
      </w:r>
      <w:r w:rsidR="005554FE" w:rsidRPr="00631A3D">
        <w:rPr>
          <w:lang w:val="sr-Cyrl-RS" w:eastAsia="sr-Cyrl-CS"/>
        </w:rPr>
        <w:t xml:space="preserve"> </w:t>
      </w:r>
      <w:r w:rsidR="00375A18">
        <w:rPr>
          <w:lang w:val="sr-Cyrl-RS" w:eastAsia="sr-Cyrl-CS"/>
        </w:rPr>
        <w:t>godine</w:t>
      </w:r>
      <w:r w:rsidR="005554FE" w:rsidRPr="00631A3D">
        <w:rPr>
          <w:lang w:eastAsia="sr-Cyrl-CS"/>
        </w:rPr>
        <w:t>)</w:t>
      </w:r>
      <w:r w:rsidR="005554FE">
        <w:rPr>
          <w:lang w:val="sr-Cyrl-RS" w:eastAsia="sr-Cyrl-CS"/>
        </w:rPr>
        <w:t>.</w:t>
      </w:r>
    </w:p>
    <w:p w:rsidR="005554FE" w:rsidRPr="005554FE" w:rsidRDefault="005554FE" w:rsidP="005554FE">
      <w:pPr>
        <w:ind w:firstLine="720"/>
        <w:jc w:val="both"/>
        <w:rPr>
          <w:rFonts w:asciiTheme="minorHAnsi" w:hAnsiTheme="minorHAnsi"/>
          <w:szCs w:val="24"/>
          <w:lang w:val="sr-Cyrl-RS"/>
        </w:rPr>
      </w:pPr>
    </w:p>
    <w:p w:rsidR="000E5700" w:rsidRPr="003A5D62" w:rsidRDefault="00375A18" w:rsidP="005554F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. 82.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92. </w:t>
      </w:r>
      <w:r>
        <w:rPr>
          <w:rFonts w:ascii="Times New Roman" w:hAnsi="Times New Roman"/>
          <w:szCs w:val="24"/>
          <w:lang w:val="sr-Cyrl-RS"/>
        </w:rPr>
        <w:t>Poslovnika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šeste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povuku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2, 3.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4. </w:t>
      </w:r>
    </w:p>
    <w:p w:rsidR="000E5700" w:rsidRPr="003A5D62" w:rsidRDefault="000E5700" w:rsidP="005554F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E5700" w:rsidRDefault="000E5700" w:rsidP="005554FE">
      <w:pPr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hAnsi="Times New Roman"/>
          <w:szCs w:val="24"/>
          <w:lang w:val="sr-Cyrl-RS"/>
        </w:rPr>
        <w:t>-</w:t>
      </w:r>
      <w:r w:rsidR="00375A18">
        <w:rPr>
          <w:rFonts w:ascii="Times New Roman" w:hAnsi="Times New Roman"/>
          <w:szCs w:val="24"/>
          <w:lang w:val="sr-Cyrl-RS"/>
        </w:rPr>
        <w:t>Razmatranje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Predloga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zakona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potvrđivanju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Ugovora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pravnoj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sudskoj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saradnji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građanskim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trgovinskim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stvarima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između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Republike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Srbije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Ujedinjenih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Arapskih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Emirata</w:t>
      </w:r>
      <w:r w:rsidRPr="003A5D62">
        <w:rPr>
          <w:rFonts w:ascii="Times New Roman" w:hAnsi="Times New Roman"/>
          <w:szCs w:val="24"/>
          <w:lang w:val="sr-Cyrl-RS"/>
        </w:rPr>
        <w:t xml:space="preserve">, </w:t>
      </w:r>
      <w:r w:rsidR="00375A18">
        <w:rPr>
          <w:rFonts w:ascii="Times New Roman" w:hAnsi="Times New Roman"/>
          <w:szCs w:val="24"/>
          <w:lang w:val="sr-Cyrl-RS"/>
        </w:rPr>
        <w:t>koji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podnela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Vlada</w:t>
      </w:r>
      <w:r w:rsidRPr="003A5D62">
        <w:rPr>
          <w:rFonts w:ascii="Times New Roman" w:hAnsi="Times New Roman"/>
          <w:szCs w:val="24"/>
          <w:lang w:val="sr-Cyrl-RS"/>
        </w:rPr>
        <w:t xml:space="preserve">, </w:t>
      </w:r>
      <w:r w:rsidR="00375A18">
        <w:rPr>
          <w:rFonts w:ascii="Times New Roman" w:hAnsi="Times New Roman"/>
          <w:szCs w:val="24"/>
          <w:lang w:val="sr-Cyrl-RS"/>
        </w:rPr>
        <w:t>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pojedinostima</w:t>
      </w:r>
      <w:r w:rsidRPr="003A5D62">
        <w:rPr>
          <w:rFonts w:ascii="Times New Roman" w:hAnsi="Times New Roman"/>
          <w:szCs w:val="24"/>
          <w:lang w:val="sr-Cyrl-RS"/>
        </w:rPr>
        <w:t xml:space="preserve">; </w:t>
      </w:r>
    </w:p>
    <w:p w:rsidR="00786A6D" w:rsidRPr="003A5D62" w:rsidRDefault="00786A6D" w:rsidP="000E5700">
      <w:pPr>
        <w:jc w:val="both"/>
        <w:rPr>
          <w:rFonts w:ascii="Times New Roman" w:hAnsi="Times New Roman"/>
          <w:szCs w:val="24"/>
          <w:lang w:val="sr-Cyrl-RS"/>
        </w:rPr>
      </w:pPr>
    </w:p>
    <w:p w:rsidR="000E5700" w:rsidRPr="003A5D62" w:rsidRDefault="000E5700" w:rsidP="000E5700">
      <w:pPr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hAnsi="Times New Roman"/>
          <w:szCs w:val="24"/>
          <w:lang w:val="sr-Cyrl-RS"/>
        </w:rPr>
        <w:t>-</w:t>
      </w:r>
      <w:r w:rsidR="00375A18">
        <w:rPr>
          <w:rFonts w:ascii="Times New Roman" w:hAnsi="Times New Roman"/>
          <w:szCs w:val="24"/>
          <w:lang w:val="sr-Cyrl-RS"/>
        </w:rPr>
        <w:t>Razmatranje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Predloga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zakona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potvrđivanju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Ugovora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između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Republike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Srbije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Federativne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Republike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Brazil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pravnoj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pomoći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građanskim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stvarima</w:t>
      </w:r>
      <w:r w:rsidRPr="003A5D62">
        <w:rPr>
          <w:rFonts w:ascii="Times New Roman" w:hAnsi="Times New Roman"/>
          <w:szCs w:val="24"/>
          <w:lang w:val="sr-Cyrl-RS"/>
        </w:rPr>
        <w:t xml:space="preserve">, </w:t>
      </w:r>
      <w:r w:rsidR="00375A18">
        <w:rPr>
          <w:rFonts w:ascii="Times New Roman" w:hAnsi="Times New Roman"/>
          <w:szCs w:val="24"/>
          <w:lang w:val="sr-Cyrl-RS"/>
        </w:rPr>
        <w:t>koji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podnela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Vlada</w:t>
      </w:r>
      <w:r w:rsidRPr="003A5D62">
        <w:rPr>
          <w:rFonts w:ascii="Times New Roman" w:hAnsi="Times New Roman"/>
          <w:szCs w:val="24"/>
          <w:lang w:val="sr-Cyrl-RS"/>
        </w:rPr>
        <w:t xml:space="preserve"> (</w:t>
      </w:r>
      <w:r w:rsidR="00375A18">
        <w:rPr>
          <w:rFonts w:ascii="Times New Roman" w:hAnsi="Times New Roman"/>
          <w:szCs w:val="24"/>
          <w:lang w:val="sr-Cyrl-RS"/>
        </w:rPr>
        <w:t>broj</w:t>
      </w:r>
      <w:r w:rsidRPr="003A5D62">
        <w:rPr>
          <w:rFonts w:ascii="Times New Roman" w:hAnsi="Times New Roman"/>
          <w:szCs w:val="24"/>
          <w:lang w:val="sr-Cyrl-RS"/>
        </w:rPr>
        <w:t xml:space="preserve"> 011-2659/22 </w:t>
      </w:r>
      <w:r w:rsidR="00375A18">
        <w:rPr>
          <w:rFonts w:ascii="Times New Roman" w:hAnsi="Times New Roman"/>
          <w:szCs w:val="24"/>
          <w:lang w:val="sr-Cyrl-RS"/>
        </w:rPr>
        <w:t>od</w:t>
      </w:r>
      <w:r w:rsidRPr="003A5D62">
        <w:rPr>
          <w:rFonts w:ascii="Times New Roman" w:hAnsi="Times New Roman"/>
          <w:szCs w:val="24"/>
          <w:lang w:val="sr-Cyrl-RS"/>
        </w:rPr>
        <w:t xml:space="preserve"> 2. </w:t>
      </w:r>
      <w:r w:rsidR="00375A18">
        <w:rPr>
          <w:rFonts w:ascii="Times New Roman" w:hAnsi="Times New Roman"/>
          <w:szCs w:val="24"/>
          <w:lang w:val="sr-Cyrl-RS"/>
        </w:rPr>
        <w:t>decembra</w:t>
      </w:r>
      <w:r w:rsidRPr="003A5D62">
        <w:rPr>
          <w:rFonts w:ascii="Times New Roman" w:hAnsi="Times New Roman"/>
          <w:szCs w:val="24"/>
          <w:lang w:val="sr-Cyrl-RS"/>
        </w:rPr>
        <w:t xml:space="preserve"> 2022. </w:t>
      </w:r>
      <w:r w:rsidR="00375A18">
        <w:rPr>
          <w:rFonts w:ascii="Times New Roman" w:hAnsi="Times New Roman"/>
          <w:szCs w:val="24"/>
          <w:lang w:val="sr-Cyrl-RS"/>
        </w:rPr>
        <w:t>godine</w:t>
      </w:r>
      <w:r w:rsidRPr="003A5D62">
        <w:rPr>
          <w:rFonts w:ascii="Times New Roman" w:hAnsi="Times New Roman"/>
          <w:szCs w:val="24"/>
          <w:lang w:val="sr-Cyrl-RS"/>
        </w:rPr>
        <w:t xml:space="preserve">), </w:t>
      </w:r>
      <w:r w:rsidR="00375A18">
        <w:rPr>
          <w:rFonts w:ascii="Times New Roman" w:hAnsi="Times New Roman"/>
          <w:szCs w:val="24"/>
          <w:lang w:val="sr-Cyrl-RS"/>
        </w:rPr>
        <w:t>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pojedinostima</w:t>
      </w:r>
      <w:r w:rsidRPr="003A5D62">
        <w:rPr>
          <w:rFonts w:ascii="Times New Roman" w:hAnsi="Times New Roman"/>
          <w:szCs w:val="24"/>
          <w:lang w:val="sr-Cyrl-RS"/>
        </w:rPr>
        <w:t>;</w:t>
      </w:r>
    </w:p>
    <w:p w:rsidR="000D2169" w:rsidRPr="003A5D62" w:rsidRDefault="000D2169" w:rsidP="000E5700">
      <w:pPr>
        <w:jc w:val="both"/>
        <w:rPr>
          <w:rFonts w:ascii="Times New Roman" w:hAnsi="Times New Roman"/>
          <w:szCs w:val="24"/>
          <w:lang w:val="sr-Cyrl-RS"/>
        </w:rPr>
      </w:pPr>
    </w:p>
    <w:p w:rsidR="000E5700" w:rsidRPr="003A5D62" w:rsidRDefault="000E5700" w:rsidP="000E5700">
      <w:pPr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hAnsi="Times New Roman"/>
          <w:szCs w:val="24"/>
          <w:lang w:val="sr-Cyrl-RS"/>
        </w:rPr>
        <w:t>-</w:t>
      </w:r>
      <w:r w:rsidR="00375A18">
        <w:rPr>
          <w:rFonts w:ascii="Times New Roman" w:hAnsi="Times New Roman"/>
          <w:szCs w:val="24"/>
          <w:lang w:val="sr-Cyrl-RS"/>
        </w:rPr>
        <w:t>Razmatranje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Predloga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zakona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potvrđivanju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Drugog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dodatnog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protokola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uz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Konvenciju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visokotehnološkom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kriminalu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pojačanoj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saradnji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otkrivanju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elektronskih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dokaza</w:t>
      </w:r>
      <w:r w:rsidRPr="003A5D62">
        <w:rPr>
          <w:rFonts w:ascii="Times New Roman" w:hAnsi="Times New Roman"/>
          <w:szCs w:val="24"/>
          <w:lang w:val="sr-Cyrl-RS"/>
        </w:rPr>
        <w:t xml:space="preserve">, </w:t>
      </w:r>
      <w:r w:rsidR="00375A18">
        <w:rPr>
          <w:rFonts w:ascii="Times New Roman" w:hAnsi="Times New Roman"/>
          <w:szCs w:val="24"/>
          <w:lang w:val="sr-Cyrl-RS"/>
        </w:rPr>
        <w:t>koji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je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podnela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Vlada</w:t>
      </w:r>
      <w:r w:rsidRPr="003A5D62">
        <w:rPr>
          <w:rFonts w:ascii="Times New Roman" w:hAnsi="Times New Roman"/>
          <w:szCs w:val="24"/>
          <w:lang w:val="sr-Cyrl-RS"/>
        </w:rPr>
        <w:t xml:space="preserve"> (</w:t>
      </w:r>
      <w:r w:rsidR="00375A18">
        <w:rPr>
          <w:rFonts w:ascii="Times New Roman" w:hAnsi="Times New Roman"/>
          <w:szCs w:val="24"/>
          <w:lang w:val="sr-Cyrl-RS"/>
        </w:rPr>
        <w:t>broj</w:t>
      </w:r>
      <w:r w:rsidRPr="003A5D62">
        <w:rPr>
          <w:rFonts w:ascii="Times New Roman" w:hAnsi="Times New Roman"/>
          <w:szCs w:val="24"/>
          <w:lang w:val="sr-Cyrl-RS"/>
        </w:rPr>
        <w:t xml:space="preserve"> 011-2658/22 </w:t>
      </w:r>
      <w:r w:rsidR="00375A18">
        <w:rPr>
          <w:rFonts w:ascii="Times New Roman" w:hAnsi="Times New Roman"/>
          <w:szCs w:val="24"/>
          <w:lang w:val="sr-Cyrl-RS"/>
        </w:rPr>
        <w:t>od</w:t>
      </w:r>
      <w:r w:rsidRPr="003A5D62">
        <w:rPr>
          <w:rFonts w:ascii="Times New Roman" w:hAnsi="Times New Roman"/>
          <w:szCs w:val="24"/>
          <w:lang w:val="sr-Cyrl-RS"/>
        </w:rPr>
        <w:t xml:space="preserve"> 2. </w:t>
      </w:r>
      <w:r w:rsidR="00375A18">
        <w:rPr>
          <w:rFonts w:ascii="Times New Roman" w:hAnsi="Times New Roman"/>
          <w:szCs w:val="24"/>
          <w:lang w:val="sr-Cyrl-RS"/>
        </w:rPr>
        <w:t>decembra</w:t>
      </w:r>
      <w:r w:rsidRPr="003A5D62">
        <w:rPr>
          <w:rFonts w:ascii="Times New Roman" w:hAnsi="Times New Roman"/>
          <w:szCs w:val="24"/>
          <w:lang w:val="sr-Cyrl-RS"/>
        </w:rPr>
        <w:t xml:space="preserve"> 2022. </w:t>
      </w:r>
      <w:r w:rsidR="00375A18">
        <w:rPr>
          <w:rFonts w:ascii="Times New Roman" w:hAnsi="Times New Roman"/>
          <w:szCs w:val="24"/>
          <w:lang w:val="sr-Cyrl-RS"/>
        </w:rPr>
        <w:t>godine</w:t>
      </w:r>
      <w:r w:rsidRPr="003A5D62">
        <w:rPr>
          <w:rFonts w:ascii="Times New Roman" w:hAnsi="Times New Roman"/>
          <w:szCs w:val="24"/>
          <w:lang w:val="sr-Cyrl-RS"/>
        </w:rPr>
        <w:t xml:space="preserve">), </w:t>
      </w:r>
      <w:r w:rsidR="00375A18">
        <w:rPr>
          <w:rFonts w:ascii="Times New Roman" w:hAnsi="Times New Roman"/>
          <w:szCs w:val="24"/>
          <w:lang w:val="sr-Cyrl-RS"/>
        </w:rPr>
        <w:t>u</w:t>
      </w:r>
      <w:r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pojedinostima</w:t>
      </w:r>
      <w:r w:rsidRPr="003A5D62">
        <w:rPr>
          <w:rFonts w:ascii="Times New Roman" w:hAnsi="Times New Roman"/>
          <w:szCs w:val="24"/>
          <w:lang w:val="sr-Cyrl-RS"/>
        </w:rPr>
        <w:t>.</w:t>
      </w:r>
    </w:p>
    <w:p w:rsidR="000E5700" w:rsidRPr="003A5D62" w:rsidRDefault="000E5700" w:rsidP="000E5700">
      <w:pPr>
        <w:jc w:val="both"/>
        <w:rPr>
          <w:rFonts w:ascii="Times New Roman" w:hAnsi="Times New Roman"/>
          <w:szCs w:val="24"/>
          <w:lang w:val="sr-Cyrl-RS"/>
        </w:rPr>
      </w:pPr>
    </w:p>
    <w:p w:rsidR="000E5700" w:rsidRPr="003A5D62" w:rsidRDefault="00375A18" w:rsidP="000E570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Povlačenje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tačaka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554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zakonodavstvo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održanoj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24. </w:t>
      </w:r>
      <w:r>
        <w:rPr>
          <w:rFonts w:ascii="Times New Roman" w:hAnsi="Times New Roman"/>
          <w:szCs w:val="24"/>
          <w:lang w:val="sr-Cyrl-RS"/>
        </w:rPr>
        <w:t>decembra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163. </w:t>
      </w:r>
      <w:r>
        <w:rPr>
          <w:rFonts w:ascii="Times New Roman" w:hAnsi="Times New Roman"/>
          <w:szCs w:val="24"/>
          <w:lang w:val="sr-Cyrl-RS"/>
        </w:rPr>
        <w:t>stav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Poslovnika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odbacio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nepotpune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odredbu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169. </w:t>
      </w:r>
      <w:r>
        <w:rPr>
          <w:rFonts w:ascii="Times New Roman" w:hAnsi="Times New Roman"/>
          <w:szCs w:val="24"/>
          <w:lang w:val="sr-Cyrl-RS"/>
        </w:rPr>
        <w:t>stav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3. </w:t>
      </w:r>
      <w:r>
        <w:rPr>
          <w:rFonts w:ascii="Times New Roman" w:hAnsi="Times New Roman"/>
          <w:szCs w:val="24"/>
          <w:lang w:val="sr-Cyrl-RS"/>
        </w:rPr>
        <w:t>Poslovnika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kojim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utvrđeno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tekst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međunarodnog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ugovora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može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163. </w:t>
      </w:r>
      <w:r>
        <w:rPr>
          <w:rFonts w:ascii="Times New Roman" w:hAnsi="Times New Roman"/>
          <w:szCs w:val="24"/>
          <w:lang w:val="sr-Cyrl-RS"/>
        </w:rPr>
        <w:t>stav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4. </w:t>
      </w:r>
      <w:r>
        <w:rPr>
          <w:rFonts w:ascii="Times New Roman" w:hAnsi="Times New Roman"/>
          <w:szCs w:val="24"/>
          <w:lang w:val="sr-Cyrl-RS"/>
        </w:rPr>
        <w:t>Poslovnika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odbačeni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njima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</w:t>
      </w:r>
      <w:r w:rsidR="000E5700" w:rsidRPr="003A5D62">
        <w:rPr>
          <w:rFonts w:ascii="Times New Roman" w:hAnsi="Times New Roman"/>
          <w:szCs w:val="24"/>
          <w:lang w:val="sr-Cyrl-RS"/>
        </w:rPr>
        <w:t>.</w:t>
      </w:r>
    </w:p>
    <w:p w:rsidR="000E5700" w:rsidRPr="003A5D62" w:rsidRDefault="000E5700" w:rsidP="000E5700">
      <w:pPr>
        <w:jc w:val="both"/>
        <w:rPr>
          <w:rFonts w:ascii="Times New Roman" w:hAnsi="Times New Roman"/>
          <w:szCs w:val="24"/>
          <w:lang w:val="sr-Cyrl-RS"/>
        </w:rPr>
      </w:pPr>
    </w:p>
    <w:p w:rsidR="000E5700" w:rsidRPr="003A5D62" w:rsidRDefault="00375A18" w:rsidP="000E570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svega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iznetog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>
        <w:rPr>
          <w:rFonts w:ascii="Times New Roman" w:hAnsi="Times New Roman"/>
          <w:szCs w:val="24"/>
        </w:rPr>
        <w:t>io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Šeste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povuku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2, 3.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4., </w:t>
      </w:r>
      <w:r>
        <w:rPr>
          <w:rFonts w:ascii="Times New Roman" w:hAnsi="Times New Roman"/>
          <w:szCs w:val="24"/>
          <w:lang w:val="sr-Cyrl-RS"/>
        </w:rPr>
        <w:t>nakon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5, 6.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7. </w:t>
      </w:r>
      <w:r>
        <w:rPr>
          <w:rFonts w:ascii="Times New Roman" w:hAnsi="Times New Roman"/>
          <w:szCs w:val="24"/>
          <w:lang w:val="sr-Cyrl-RS"/>
        </w:rPr>
        <w:t>postati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2, 3. </w:t>
      </w:r>
      <w:r>
        <w:rPr>
          <w:rFonts w:ascii="Times New Roman" w:hAnsi="Times New Roman"/>
          <w:szCs w:val="24"/>
          <w:lang w:val="sr-Cyrl-RS"/>
        </w:rPr>
        <w:t>i</w:t>
      </w:r>
      <w:r w:rsidR="000E5700" w:rsidRPr="003A5D62">
        <w:rPr>
          <w:rFonts w:ascii="Times New Roman" w:hAnsi="Times New Roman"/>
          <w:szCs w:val="24"/>
          <w:lang w:val="sr-Cyrl-RS"/>
        </w:rPr>
        <w:t xml:space="preserve"> 4.</w:t>
      </w:r>
    </w:p>
    <w:p w:rsidR="000E5700" w:rsidRPr="003A5D62" w:rsidRDefault="000E5700" w:rsidP="000E5700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E5700" w:rsidRPr="003A5D62" w:rsidRDefault="00375A18" w:rsidP="000E570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7E2F98" w:rsidRPr="003A5D62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7E2F98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7E2F98" w:rsidRPr="003A5D62">
        <w:rPr>
          <w:rFonts w:ascii="Times New Roman" w:hAnsi="Times New Roman"/>
          <w:szCs w:val="24"/>
          <w:lang w:val="sr-Cyrl-RS"/>
        </w:rPr>
        <w:t>.</w:t>
      </w:r>
    </w:p>
    <w:p w:rsidR="00DA41F7" w:rsidRPr="003A5D62" w:rsidRDefault="00DA41F7" w:rsidP="00DA41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A158D" w:rsidRPr="003A5D62" w:rsidRDefault="00DA41F7" w:rsidP="00DA41F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Predsednik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stavio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glasanje</w:t>
      </w:r>
      <w:r w:rsidRPr="003A5D62">
        <w:rPr>
          <w:rFonts w:ascii="Times New Roman" w:hAnsi="Times New Roman"/>
          <w:szCs w:val="24"/>
          <w:lang w:val="sr-Cyrl-CS"/>
        </w:rPr>
        <w:t xml:space="preserve">, a </w:t>
      </w:r>
      <w:r w:rsidR="00375A18">
        <w:rPr>
          <w:rFonts w:ascii="Times New Roman" w:hAnsi="Times New Roman"/>
          <w:szCs w:val="24"/>
          <w:lang w:val="sr-Cyrl-CS"/>
        </w:rPr>
        <w:t>članovi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zamenici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članova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su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CS"/>
        </w:rPr>
        <w:t>većinom</w:t>
      </w:r>
      <w:r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CS"/>
        </w:rPr>
        <w:t>glasova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utvrdili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sledeć</w:t>
      </w:r>
      <w:r w:rsidR="00375A18">
        <w:rPr>
          <w:rFonts w:ascii="Times New Roman" w:hAnsi="Times New Roman"/>
          <w:szCs w:val="24"/>
          <w:lang w:val="sr-Cyrl-RS"/>
        </w:rPr>
        <w:t>i</w:t>
      </w:r>
    </w:p>
    <w:p w:rsidR="00D8123C" w:rsidRPr="003A5D62" w:rsidRDefault="00D8123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123C" w:rsidRPr="003A5D62" w:rsidRDefault="00375A18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DA41F7" w:rsidRPr="003A5D62" w:rsidRDefault="00DA41F7" w:rsidP="00273842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273842" w:rsidRPr="003A5D62" w:rsidRDefault="00273842" w:rsidP="002037E2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A5D62">
        <w:rPr>
          <w:rFonts w:ascii="Times New Roman" w:hAnsi="Times New Roman"/>
          <w:color w:val="000000"/>
          <w:szCs w:val="24"/>
        </w:rPr>
        <w:tab/>
        <w:t xml:space="preserve">1. </w:t>
      </w:r>
      <w:r w:rsidR="00375A18">
        <w:rPr>
          <w:rFonts w:ascii="Times New Roman" w:hAnsi="Times New Roman"/>
          <w:color w:val="000000"/>
          <w:szCs w:val="24"/>
        </w:rPr>
        <w:t>Razmatranje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Predloga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zakona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o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izmeni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Zakona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o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državnim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službenicima</w:t>
      </w:r>
      <w:r w:rsidRPr="003A5D62">
        <w:rPr>
          <w:rFonts w:ascii="Times New Roman" w:hAnsi="Times New Roman"/>
          <w:color w:val="000000"/>
          <w:szCs w:val="24"/>
        </w:rPr>
        <w:t xml:space="preserve">, </w:t>
      </w:r>
      <w:r w:rsidR="00375A18">
        <w:rPr>
          <w:rFonts w:ascii="Times New Roman" w:hAnsi="Times New Roman"/>
          <w:color w:val="000000"/>
          <w:szCs w:val="24"/>
        </w:rPr>
        <w:t>koji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podnela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Vlada</w:t>
      </w:r>
      <w:r w:rsidRPr="003A5D62">
        <w:rPr>
          <w:rFonts w:ascii="Times New Roman" w:hAnsi="Times New Roman"/>
          <w:color w:val="000000"/>
          <w:szCs w:val="24"/>
        </w:rPr>
        <w:t xml:space="preserve"> (</w:t>
      </w:r>
      <w:r w:rsidR="00375A18">
        <w:rPr>
          <w:rFonts w:ascii="Times New Roman" w:hAnsi="Times New Roman"/>
          <w:color w:val="000000"/>
          <w:szCs w:val="24"/>
        </w:rPr>
        <w:t>broj</w:t>
      </w:r>
      <w:r w:rsidRPr="003A5D62">
        <w:rPr>
          <w:rFonts w:ascii="Times New Roman" w:hAnsi="Times New Roman"/>
          <w:color w:val="000000"/>
          <w:szCs w:val="24"/>
        </w:rPr>
        <w:t xml:space="preserve"> 011-2811/22 </w:t>
      </w:r>
      <w:proofErr w:type="gramStart"/>
      <w:r w:rsidR="00375A18">
        <w:rPr>
          <w:rFonts w:ascii="Times New Roman" w:hAnsi="Times New Roman"/>
          <w:color w:val="000000"/>
          <w:szCs w:val="24"/>
        </w:rPr>
        <w:t>od</w:t>
      </w:r>
      <w:proofErr w:type="gramEnd"/>
      <w:r w:rsidRPr="003A5D62">
        <w:rPr>
          <w:rFonts w:ascii="Times New Roman" w:hAnsi="Times New Roman"/>
          <w:color w:val="000000"/>
          <w:szCs w:val="24"/>
        </w:rPr>
        <w:t xml:space="preserve"> 16. </w:t>
      </w:r>
      <w:r w:rsidR="00375A18">
        <w:rPr>
          <w:rFonts w:ascii="Times New Roman" w:hAnsi="Times New Roman"/>
          <w:color w:val="000000"/>
          <w:szCs w:val="24"/>
        </w:rPr>
        <w:t>decembra</w:t>
      </w:r>
      <w:r w:rsidRPr="003A5D62">
        <w:rPr>
          <w:rFonts w:ascii="Times New Roman" w:hAnsi="Times New Roman"/>
          <w:color w:val="000000"/>
          <w:szCs w:val="24"/>
        </w:rPr>
        <w:t xml:space="preserve"> 2022. </w:t>
      </w:r>
      <w:r w:rsidR="00375A18">
        <w:rPr>
          <w:rFonts w:ascii="Times New Roman" w:hAnsi="Times New Roman"/>
          <w:color w:val="000000"/>
          <w:szCs w:val="24"/>
        </w:rPr>
        <w:t>godine</w:t>
      </w:r>
      <w:r w:rsidRPr="003A5D62">
        <w:rPr>
          <w:rFonts w:ascii="Times New Roman" w:hAnsi="Times New Roman"/>
          <w:color w:val="000000"/>
          <w:szCs w:val="24"/>
        </w:rPr>
        <w:t xml:space="preserve">), </w:t>
      </w:r>
      <w:r w:rsidR="00375A18">
        <w:rPr>
          <w:rFonts w:ascii="Times New Roman" w:hAnsi="Times New Roman"/>
          <w:color w:val="000000"/>
          <w:szCs w:val="24"/>
        </w:rPr>
        <w:t>u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pojedinostima</w:t>
      </w:r>
      <w:r w:rsidR="002037E2" w:rsidRPr="003A5D62">
        <w:rPr>
          <w:rFonts w:ascii="Times New Roman" w:hAnsi="Times New Roman"/>
          <w:color w:val="000000"/>
          <w:szCs w:val="24"/>
        </w:rPr>
        <w:t>;</w:t>
      </w:r>
    </w:p>
    <w:p w:rsidR="00273842" w:rsidRPr="003A5D62" w:rsidRDefault="00273842" w:rsidP="00273842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A5D62">
        <w:rPr>
          <w:rFonts w:ascii="Times New Roman" w:hAnsi="Times New Roman"/>
          <w:color w:val="000000"/>
          <w:szCs w:val="24"/>
        </w:rPr>
        <w:tab/>
      </w:r>
      <w:r w:rsidR="002037E2" w:rsidRPr="003A5D62">
        <w:rPr>
          <w:rFonts w:ascii="Times New Roman" w:hAnsi="Times New Roman"/>
          <w:color w:val="000000"/>
          <w:szCs w:val="24"/>
          <w:lang w:val="sr-Cyrl-RS"/>
        </w:rPr>
        <w:t>2</w:t>
      </w:r>
      <w:r w:rsidRPr="003A5D62">
        <w:rPr>
          <w:rFonts w:ascii="Times New Roman" w:hAnsi="Times New Roman"/>
          <w:color w:val="000000"/>
          <w:szCs w:val="24"/>
        </w:rPr>
        <w:t xml:space="preserve">. </w:t>
      </w:r>
      <w:r w:rsidR="00375A18">
        <w:rPr>
          <w:rFonts w:ascii="Times New Roman" w:hAnsi="Times New Roman"/>
          <w:color w:val="000000"/>
          <w:szCs w:val="24"/>
        </w:rPr>
        <w:t>Razmatranje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Redovnog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godišnjeg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izveštaja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Zaštitnika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građana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 w:rsidR="00375A18">
        <w:rPr>
          <w:rFonts w:ascii="Times New Roman" w:hAnsi="Times New Roman"/>
          <w:color w:val="000000"/>
          <w:szCs w:val="24"/>
        </w:rPr>
        <w:t>godinu</w:t>
      </w:r>
      <w:proofErr w:type="gramEnd"/>
      <w:r w:rsidRPr="003A5D62">
        <w:rPr>
          <w:rFonts w:ascii="Times New Roman" w:hAnsi="Times New Roman"/>
          <w:color w:val="000000"/>
          <w:szCs w:val="24"/>
        </w:rPr>
        <w:t xml:space="preserve"> (</w:t>
      </w:r>
      <w:r w:rsidR="00375A18">
        <w:rPr>
          <w:rFonts w:ascii="Times New Roman" w:hAnsi="Times New Roman"/>
          <w:color w:val="000000"/>
          <w:szCs w:val="24"/>
        </w:rPr>
        <w:t>broj</w:t>
      </w:r>
      <w:r w:rsidRPr="003A5D62">
        <w:rPr>
          <w:rFonts w:ascii="Times New Roman" w:hAnsi="Times New Roman"/>
          <w:color w:val="000000"/>
          <w:szCs w:val="24"/>
        </w:rPr>
        <w:t xml:space="preserve">: 02-463/22 </w:t>
      </w:r>
      <w:r w:rsidR="00375A18">
        <w:rPr>
          <w:rFonts w:ascii="Times New Roman" w:hAnsi="Times New Roman"/>
          <w:color w:val="000000"/>
          <w:szCs w:val="24"/>
        </w:rPr>
        <w:t>od</w:t>
      </w:r>
      <w:r w:rsidRPr="003A5D62">
        <w:rPr>
          <w:rFonts w:ascii="Times New Roman" w:hAnsi="Times New Roman"/>
          <w:color w:val="000000"/>
          <w:szCs w:val="24"/>
        </w:rPr>
        <w:t xml:space="preserve"> 15. </w:t>
      </w:r>
      <w:r w:rsidR="00375A18">
        <w:rPr>
          <w:rFonts w:ascii="Times New Roman" w:hAnsi="Times New Roman"/>
          <w:color w:val="000000"/>
          <w:szCs w:val="24"/>
        </w:rPr>
        <w:t>marta</w:t>
      </w:r>
      <w:r w:rsidRPr="003A5D62">
        <w:rPr>
          <w:rFonts w:ascii="Times New Roman" w:hAnsi="Times New Roman"/>
          <w:color w:val="000000"/>
          <w:szCs w:val="24"/>
        </w:rPr>
        <w:t xml:space="preserve"> 2022. </w:t>
      </w:r>
      <w:r w:rsidR="00375A18">
        <w:rPr>
          <w:rFonts w:ascii="Times New Roman" w:hAnsi="Times New Roman"/>
          <w:color w:val="000000"/>
          <w:szCs w:val="24"/>
        </w:rPr>
        <w:t>godine</w:t>
      </w:r>
      <w:r w:rsidRPr="003A5D62">
        <w:rPr>
          <w:rFonts w:ascii="Times New Roman" w:hAnsi="Times New Roman"/>
          <w:color w:val="000000"/>
          <w:szCs w:val="24"/>
        </w:rPr>
        <w:t>);</w:t>
      </w:r>
    </w:p>
    <w:p w:rsidR="00273842" w:rsidRPr="003A5D62" w:rsidRDefault="00273842" w:rsidP="00273842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A5D62">
        <w:rPr>
          <w:rFonts w:ascii="Times New Roman" w:hAnsi="Times New Roman"/>
          <w:color w:val="000000"/>
          <w:szCs w:val="24"/>
        </w:rPr>
        <w:tab/>
      </w:r>
      <w:r w:rsidR="002037E2" w:rsidRPr="003A5D62">
        <w:rPr>
          <w:rFonts w:ascii="Times New Roman" w:hAnsi="Times New Roman"/>
          <w:color w:val="000000"/>
          <w:szCs w:val="24"/>
          <w:lang w:val="sr-Cyrl-RS"/>
        </w:rPr>
        <w:t>3</w:t>
      </w:r>
      <w:r w:rsidRPr="003A5D62">
        <w:rPr>
          <w:rFonts w:ascii="Times New Roman" w:hAnsi="Times New Roman"/>
          <w:color w:val="000000"/>
          <w:szCs w:val="24"/>
        </w:rPr>
        <w:t xml:space="preserve">. </w:t>
      </w:r>
      <w:r w:rsidR="00375A18">
        <w:rPr>
          <w:rFonts w:ascii="Times New Roman" w:hAnsi="Times New Roman"/>
          <w:color w:val="000000"/>
          <w:szCs w:val="24"/>
        </w:rPr>
        <w:t>Razmatranje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Izveštaja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o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radu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Poverenika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informacije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375A18">
        <w:rPr>
          <w:rFonts w:ascii="Times New Roman" w:hAnsi="Times New Roman"/>
          <w:color w:val="000000"/>
          <w:szCs w:val="24"/>
        </w:rPr>
        <w:t>od</w:t>
      </w:r>
      <w:proofErr w:type="gramEnd"/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javnog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značaja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zaštitu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podataka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o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ličnosti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 w:rsidR="00375A18">
        <w:rPr>
          <w:rFonts w:ascii="Times New Roman" w:hAnsi="Times New Roman"/>
          <w:color w:val="000000"/>
          <w:szCs w:val="24"/>
        </w:rPr>
        <w:t>godinu</w:t>
      </w:r>
      <w:proofErr w:type="gramEnd"/>
      <w:r w:rsidRPr="003A5D62">
        <w:rPr>
          <w:rFonts w:ascii="Times New Roman" w:hAnsi="Times New Roman"/>
          <w:color w:val="000000"/>
          <w:szCs w:val="24"/>
        </w:rPr>
        <w:t xml:space="preserve"> (</w:t>
      </w:r>
      <w:r w:rsidR="00375A18">
        <w:rPr>
          <w:rFonts w:ascii="Times New Roman" w:hAnsi="Times New Roman"/>
          <w:color w:val="000000"/>
          <w:szCs w:val="24"/>
        </w:rPr>
        <w:t>broj</w:t>
      </w:r>
      <w:r w:rsidRPr="003A5D62">
        <w:rPr>
          <w:rFonts w:ascii="Times New Roman" w:hAnsi="Times New Roman"/>
          <w:color w:val="000000"/>
          <w:szCs w:val="24"/>
        </w:rPr>
        <w:t xml:space="preserve">: 02-484/22 </w:t>
      </w:r>
      <w:r w:rsidR="00375A18">
        <w:rPr>
          <w:rFonts w:ascii="Times New Roman" w:hAnsi="Times New Roman"/>
          <w:color w:val="000000"/>
          <w:szCs w:val="24"/>
        </w:rPr>
        <w:t>od</w:t>
      </w:r>
      <w:r w:rsidRPr="003A5D62">
        <w:rPr>
          <w:rFonts w:ascii="Times New Roman" w:hAnsi="Times New Roman"/>
          <w:color w:val="000000"/>
          <w:szCs w:val="24"/>
        </w:rPr>
        <w:t xml:space="preserve"> 23. </w:t>
      </w:r>
      <w:r w:rsidR="00375A18">
        <w:rPr>
          <w:rFonts w:ascii="Times New Roman" w:hAnsi="Times New Roman"/>
          <w:color w:val="000000"/>
          <w:szCs w:val="24"/>
        </w:rPr>
        <w:t>marta</w:t>
      </w:r>
      <w:r w:rsidRPr="003A5D62">
        <w:rPr>
          <w:rFonts w:ascii="Times New Roman" w:hAnsi="Times New Roman"/>
          <w:color w:val="000000"/>
          <w:szCs w:val="24"/>
        </w:rPr>
        <w:t xml:space="preserve"> 2022. </w:t>
      </w:r>
      <w:r w:rsidR="00375A18">
        <w:rPr>
          <w:rFonts w:ascii="Times New Roman" w:hAnsi="Times New Roman"/>
          <w:color w:val="000000"/>
          <w:szCs w:val="24"/>
        </w:rPr>
        <w:t>godine</w:t>
      </w:r>
      <w:r w:rsidRPr="003A5D62">
        <w:rPr>
          <w:rFonts w:ascii="Times New Roman" w:hAnsi="Times New Roman"/>
          <w:color w:val="000000"/>
          <w:szCs w:val="24"/>
        </w:rPr>
        <w:t>);</w:t>
      </w:r>
    </w:p>
    <w:p w:rsidR="00EA4F9B" w:rsidRDefault="00273842" w:rsidP="00EA4F9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A5D62">
        <w:rPr>
          <w:rFonts w:ascii="Times New Roman" w:hAnsi="Times New Roman"/>
          <w:color w:val="000000"/>
          <w:szCs w:val="24"/>
        </w:rPr>
        <w:tab/>
      </w:r>
      <w:r w:rsidR="002037E2" w:rsidRPr="003A5D62">
        <w:rPr>
          <w:rFonts w:ascii="Times New Roman" w:hAnsi="Times New Roman"/>
          <w:color w:val="000000"/>
          <w:szCs w:val="24"/>
          <w:lang w:val="sr-Cyrl-RS"/>
        </w:rPr>
        <w:t>4</w:t>
      </w:r>
      <w:r w:rsidRPr="003A5D62">
        <w:rPr>
          <w:rFonts w:ascii="Times New Roman" w:hAnsi="Times New Roman"/>
          <w:color w:val="000000"/>
          <w:szCs w:val="24"/>
        </w:rPr>
        <w:t xml:space="preserve">. </w:t>
      </w:r>
      <w:r w:rsidR="00375A18">
        <w:rPr>
          <w:rFonts w:ascii="Times New Roman" w:hAnsi="Times New Roman"/>
          <w:color w:val="000000"/>
          <w:szCs w:val="24"/>
        </w:rPr>
        <w:t>Razmatranje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Redovnog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godišnjeg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izveštaja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Agencije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sprečavanje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korupcije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 w:rsidR="00375A18">
        <w:rPr>
          <w:rFonts w:ascii="Times New Roman" w:hAnsi="Times New Roman"/>
          <w:color w:val="000000"/>
          <w:szCs w:val="24"/>
        </w:rPr>
        <w:t>godinu</w:t>
      </w:r>
      <w:proofErr w:type="gramEnd"/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Izveštaj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o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sprovođenju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aktivnosti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Revidiranog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Akcionog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plana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poglavlje</w:t>
      </w:r>
      <w:r w:rsidRPr="003A5D62">
        <w:rPr>
          <w:rFonts w:ascii="Times New Roman" w:hAnsi="Times New Roman"/>
          <w:color w:val="000000"/>
          <w:szCs w:val="24"/>
        </w:rPr>
        <w:t xml:space="preserve"> 23 – </w:t>
      </w:r>
      <w:r w:rsidR="00375A18">
        <w:rPr>
          <w:rFonts w:ascii="Times New Roman" w:hAnsi="Times New Roman"/>
          <w:color w:val="000000"/>
          <w:szCs w:val="24"/>
        </w:rPr>
        <w:t>Potpoglavlje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Borba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protiv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korupcije</w:t>
      </w:r>
      <w:r w:rsidRPr="003A5D62">
        <w:rPr>
          <w:rFonts w:ascii="Times New Roman" w:hAnsi="Times New Roman"/>
          <w:color w:val="000000"/>
          <w:szCs w:val="24"/>
        </w:rPr>
        <w:t xml:space="preserve"> (</w:t>
      </w:r>
      <w:r w:rsidR="00375A18">
        <w:rPr>
          <w:rFonts w:ascii="Times New Roman" w:hAnsi="Times New Roman"/>
          <w:color w:val="000000"/>
          <w:szCs w:val="24"/>
        </w:rPr>
        <w:t>broj</w:t>
      </w:r>
      <w:r w:rsidRPr="003A5D62">
        <w:rPr>
          <w:rFonts w:ascii="Times New Roman" w:hAnsi="Times New Roman"/>
          <w:color w:val="000000"/>
          <w:szCs w:val="24"/>
        </w:rPr>
        <w:t xml:space="preserve">: 02-554/22 </w:t>
      </w:r>
      <w:r w:rsidR="00375A18">
        <w:rPr>
          <w:rFonts w:ascii="Times New Roman" w:hAnsi="Times New Roman"/>
          <w:color w:val="000000"/>
          <w:szCs w:val="24"/>
        </w:rPr>
        <w:t>od</w:t>
      </w:r>
      <w:r w:rsidRPr="003A5D62">
        <w:rPr>
          <w:rFonts w:ascii="Times New Roman" w:hAnsi="Times New Roman"/>
          <w:color w:val="000000"/>
          <w:szCs w:val="24"/>
        </w:rPr>
        <w:t xml:space="preserve"> 30. </w:t>
      </w:r>
      <w:r w:rsidR="00375A18">
        <w:rPr>
          <w:rFonts w:ascii="Times New Roman" w:hAnsi="Times New Roman"/>
          <w:color w:val="000000"/>
          <w:szCs w:val="24"/>
        </w:rPr>
        <w:t>marta</w:t>
      </w:r>
      <w:r w:rsidRPr="003A5D62">
        <w:rPr>
          <w:rFonts w:ascii="Times New Roman" w:hAnsi="Times New Roman"/>
          <w:color w:val="000000"/>
          <w:szCs w:val="24"/>
        </w:rPr>
        <w:t xml:space="preserve"> 2022. </w:t>
      </w:r>
      <w:r w:rsidR="00375A18">
        <w:rPr>
          <w:rFonts w:ascii="Times New Roman" w:hAnsi="Times New Roman"/>
          <w:color w:val="000000"/>
          <w:szCs w:val="24"/>
        </w:rPr>
        <w:t>godine</w:t>
      </w:r>
      <w:r w:rsidRPr="003A5D62">
        <w:rPr>
          <w:rFonts w:ascii="Times New Roman" w:hAnsi="Times New Roman"/>
          <w:color w:val="000000"/>
          <w:szCs w:val="24"/>
        </w:rPr>
        <w:t>).</w:t>
      </w:r>
    </w:p>
    <w:p w:rsidR="00EA4F9B" w:rsidRDefault="00EA4F9B" w:rsidP="00EA4F9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EA4F9B" w:rsidRDefault="00EA4F9B" w:rsidP="00EA4F9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375A18">
        <w:rPr>
          <w:rFonts w:ascii="Times New Roman" w:hAnsi="Times New Roman"/>
          <w:color w:val="000000"/>
          <w:szCs w:val="24"/>
          <w:lang w:val="sr-Cyrl-RS"/>
        </w:rPr>
        <w:t>Predsednik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predložio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da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Odbor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obavi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zajedničku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raspravu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o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svim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amandmanima</w:t>
      </w:r>
      <w:r w:rsidRPr="00EA4F9B">
        <w:rPr>
          <w:lang w:val="sr-Cyrl-RS"/>
        </w:rPr>
        <w:t xml:space="preserve">, </w:t>
      </w:r>
      <w:r w:rsidR="00375A18">
        <w:rPr>
          <w:lang w:val="sr-Cyrl-RS"/>
        </w:rPr>
        <w:t>kao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i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da</w:t>
      </w:r>
      <w:r w:rsidRPr="00EA4F9B">
        <w:rPr>
          <w:lang w:val="sr-Cyrl-RS"/>
        </w:rPr>
        <w:t xml:space="preserve"> </w:t>
      </w:r>
      <w:r w:rsidR="00375A18">
        <w:rPr>
          <w:rFonts w:asciiTheme="minorHAnsi" w:hAnsiTheme="minorHAnsi"/>
          <w:lang w:val="sr-Cyrl-RS"/>
        </w:rPr>
        <w:t>se</w:t>
      </w:r>
      <w:r w:rsidR="001E58A4">
        <w:rPr>
          <w:rFonts w:asciiTheme="minorHAnsi" w:hAnsiTheme="minorHAnsi"/>
          <w:lang w:val="sr-Cyrl-RS"/>
        </w:rPr>
        <w:t xml:space="preserve"> </w:t>
      </w:r>
      <w:r w:rsidR="00375A18">
        <w:rPr>
          <w:lang w:val="sr-Cyrl-RS"/>
        </w:rPr>
        <w:t>po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zaključenju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rasprave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obavi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grupno</w:t>
      </w:r>
      <w:r w:rsidRPr="00EA4F9B">
        <w:rPr>
          <w:lang w:val="sr-Cyrl-RS"/>
        </w:rPr>
        <w:t xml:space="preserve"> </w:t>
      </w:r>
      <w:r w:rsidR="00375A18">
        <w:rPr>
          <w:lang w:val="sr-Cyrl-RS"/>
        </w:rPr>
        <w:t>glasanje</w:t>
      </w:r>
      <w:r w:rsidRPr="00EA4F9B">
        <w:rPr>
          <w:lang w:val="sr-Cyrl-RS"/>
        </w:rPr>
        <w:t xml:space="preserve">. </w:t>
      </w:r>
    </w:p>
    <w:p w:rsidR="00EA4F9B" w:rsidRDefault="00EA4F9B" w:rsidP="00EA4F9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="00375A18">
        <w:rPr>
          <w:rFonts w:ascii="Times New Roman" w:hAnsi="Times New Roman"/>
          <w:color w:val="000000"/>
          <w:szCs w:val="24"/>
          <w:lang w:val="sr-Cyrl-RS"/>
        </w:rPr>
        <w:t>Članovi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zamenici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članova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Odbora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su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b/>
          <w:color w:val="000000"/>
          <w:szCs w:val="24"/>
          <w:lang w:val="sr-Cyrl-RS"/>
        </w:rPr>
        <w:t>većinom</w:t>
      </w:r>
      <w:r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b/>
          <w:color w:val="000000"/>
          <w:szCs w:val="24"/>
          <w:lang w:val="sr-Cyrl-RS"/>
        </w:rPr>
        <w:t>glasova</w:t>
      </w:r>
      <w:r w:rsidR="001E58A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prihvatili</w:t>
      </w:r>
      <w:r w:rsidR="001E58A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ovaj</w:t>
      </w:r>
      <w:r w:rsidR="001E58A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predlog</w:t>
      </w:r>
      <w:r w:rsidR="001E58A4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1E58A4" w:rsidRPr="00EA4F9B" w:rsidRDefault="001E58A4" w:rsidP="00EA4F9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DA41F7" w:rsidRPr="003A5D62" w:rsidRDefault="00375A18" w:rsidP="00DA41F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</w:rPr>
        <w:t>Razmatranje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izmeni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državnim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službenicima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koji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podnela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Vlada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011-2811/22 </w:t>
      </w:r>
      <w:r>
        <w:rPr>
          <w:rFonts w:ascii="Times New Roman" w:hAnsi="Times New Roman"/>
          <w:color w:val="000000"/>
          <w:szCs w:val="24"/>
        </w:rPr>
        <w:t>od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16. </w:t>
      </w:r>
      <w:proofErr w:type="gramStart"/>
      <w:r>
        <w:rPr>
          <w:rFonts w:ascii="Times New Roman" w:hAnsi="Times New Roman"/>
          <w:color w:val="000000"/>
          <w:szCs w:val="24"/>
        </w:rPr>
        <w:t>decembra</w:t>
      </w:r>
      <w:proofErr w:type="gramEnd"/>
      <w:r w:rsidR="00273842" w:rsidRPr="003A5D62">
        <w:rPr>
          <w:rFonts w:ascii="Times New Roman" w:hAnsi="Times New Roman"/>
          <w:color w:val="000000"/>
          <w:szCs w:val="24"/>
        </w:rPr>
        <w:t xml:space="preserve"> 2022. </w:t>
      </w:r>
      <w:proofErr w:type="gramStart"/>
      <w:r>
        <w:rPr>
          <w:rFonts w:ascii="Times New Roman" w:hAnsi="Times New Roman"/>
          <w:color w:val="000000"/>
          <w:szCs w:val="24"/>
        </w:rPr>
        <w:t>godine</w:t>
      </w:r>
      <w:proofErr w:type="gramEnd"/>
      <w:r w:rsidR="00273842" w:rsidRPr="003A5D62">
        <w:rPr>
          <w:rFonts w:ascii="Times New Roman" w:hAnsi="Times New Roman"/>
          <w:color w:val="000000"/>
          <w:szCs w:val="24"/>
        </w:rPr>
        <w:t xml:space="preserve">), </w:t>
      </w:r>
      <w:r>
        <w:rPr>
          <w:rFonts w:ascii="Times New Roman" w:hAnsi="Times New Roman"/>
          <w:color w:val="000000"/>
          <w:szCs w:val="24"/>
        </w:rPr>
        <w:t>u</w:t>
      </w:r>
      <w:r w:rsidR="00273842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pojedinostima</w:t>
      </w:r>
      <w:r w:rsidR="00273842" w:rsidRPr="003A5D62">
        <w:rPr>
          <w:rFonts w:ascii="Times New Roman" w:hAnsi="Times New Roman"/>
          <w:color w:val="000000"/>
          <w:szCs w:val="24"/>
        </w:rPr>
        <w:t>.</w:t>
      </w:r>
    </w:p>
    <w:p w:rsidR="00A164D9" w:rsidRPr="003A5D62" w:rsidRDefault="00A164D9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2037E2" w:rsidRPr="003A5D62" w:rsidRDefault="007E2F98" w:rsidP="002037E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RS"/>
        </w:rPr>
        <w:tab/>
      </w:r>
      <w:r w:rsidR="00375A18">
        <w:rPr>
          <w:rFonts w:ascii="Times New Roman" w:hAnsi="Times New Roman"/>
          <w:szCs w:val="24"/>
          <w:lang w:val="sr-Cyrl-RS"/>
        </w:rPr>
        <w:t>Predsednik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Odbora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je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stavio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na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glasanje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predlog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da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 </w:t>
      </w:r>
      <w:r w:rsidR="00375A18">
        <w:rPr>
          <w:rFonts w:ascii="Times New Roman" w:hAnsi="Times New Roman"/>
          <w:szCs w:val="24"/>
          <w:lang w:val="sr-Cyrl-RS"/>
        </w:rPr>
        <w:t>Odbor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obavi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zajedničku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raspravu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svim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amandmanima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, </w:t>
      </w:r>
      <w:r w:rsidR="00375A18">
        <w:rPr>
          <w:rFonts w:ascii="Times New Roman" w:hAnsi="Times New Roman"/>
          <w:szCs w:val="24"/>
          <w:lang w:val="sr-Cyrl-RS"/>
        </w:rPr>
        <w:t>kao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i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da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se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po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zaključenju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rasprave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obavi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grupno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szCs w:val="24"/>
          <w:lang w:val="sr-Cyrl-RS"/>
        </w:rPr>
        <w:t>glasanje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, 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a </w:t>
      </w:r>
      <w:r w:rsidR="00375A18">
        <w:rPr>
          <w:rFonts w:ascii="Times New Roman" w:hAnsi="Times New Roman"/>
          <w:szCs w:val="24"/>
          <w:lang w:val="sr-Cyrl-CS"/>
        </w:rPr>
        <w:t>članovi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zamenici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članova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Odbora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su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/>
        </w:rPr>
        <w:t>većinom</w:t>
      </w:r>
      <w:r w:rsidR="002037E2" w:rsidRPr="003A5D62">
        <w:rPr>
          <w:rFonts w:ascii="Times New Roman" w:hAnsi="Times New Roman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/>
        </w:rPr>
        <w:t>glasova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prihvatili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navedeni</w:t>
      </w:r>
      <w:r w:rsidR="002037E2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predlog</w:t>
      </w:r>
      <w:r w:rsidR="002037E2" w:rsidRPr="003A5D62">
        <w:rPr>
          <w:rFonts w:ascii="Times New Roman" w:hAnsi="Times New Roman"/>
          <w:szCs w:val="24"/>
          <w:lang w:val="sr-Cyrl-CS"/>
        </w:rPr>
        <w:t>.</w:t>
      </w:r>
    </w:p>
    <w:p w:rsidR="00DA41F7" w:rsidRPr="003A5D62" w:rsidRDefault="00DA41F7" w:rsidP="0055507E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7E2F98" w:rsidRPr="003A5D62" w:rsidRDefault="007E2F98" w:rsidP="007E2F98">
      <w:pPr>
        <w:jc w:val="both"/>
        <w:rPr>
          <w:rFonts w:ascii="Times New Roman" w:eastAsiaTheme="minorHAnsi" w:hAnsi="Times New Roman"/>
          <w:b/>
          <w:szCs w:val="24"/>
          <w:lang w:val="sr-Cyrl-RS"/>
        </w:rPr>
      </w:pPr>
      <w:r w:rsidRPr="003A5D62">
        <w:rPr>
          <w:rFonts w:ascii="Times New Roman" w:eastAsiaTheme="minorHAnsi" w:hAnsi="Times New Roman"/>
          <w:szCs w:val="24"/>
          <w:lang w:val="sr-Cyrl-RS"/>
        </w:rPr>
        <w:tab/>
      </w:r>
      <w:r w:rsidR="00375A18">
        <w:rPr>
          <w:rFonts w:ascii="Times New Roman" w:eastAsiaTheme="minorHAnsi" w:hAnsi="Times New Roman"/>
          <w:szCs w:val="24"/>
          <w:lang w:val="sr-Cyrl-RS"/>
        </w:rPr>
        <w:t>Predsednik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obavestio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prisutne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da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Predlog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zakona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o</w:t>
      </w:r>
      <w:r w:rsidRPr="003A5D62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izmeni</w:t>
      </w:r>
      <w:r w:rsidRPr="003A5D62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Zakona</w:t>
      </w:r>
      <w:r w:rsidRPr="003A5D62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o</w:t>
      </w:r>
      <w:r w:rsidRPr="003A5D62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državnim</w:t>
      </w:r>
      <w:r w:rsidRPr="003A5D62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bCs/>
          <w:szCs w:val="24"/>
          <w:lang w:val="sr-Cyrl-CS"/>
        </w:rPr>
        <w:t>službenicima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podneto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23 </w:t>
      </w:r>
      <w:r w:rsidR="00375A18">
        <w:rPr>
          <w:rFonts w:ascii="Times New Roman" w:eastAsiaTheme="minorHAnsi" w:hAnsi="Times New Roman"/>
          <w:szCs w:val="24"/>
          <w:lang w:val="sr-Cyrl-RS"/>
        </w:rPr>
        <w:t>amandmana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 </w:t>
      </w:r>
      <w:r w:rsidR="00375A18">
        <w:rPr>
          <w:rFonts w:ascii="Times New Roman" w:eastAsiaTheme="minorHAnsi" w:hAnsi="Times New Roman"/>
          <w:szCs w:val="24"/>
          <w:lang w:val="sr-Cyrl-RS"/>
        </w:rPr>
        <w:t>koje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375A18">
        <w:rPr>
          <w:rFonts w:ascii="Times New Roman" w:eastAsiaTheme="minorHAnsi" w:hAnsi="Times New Roman"/>
          <w:szCs w:val="24"/>
          <w:lang w:val="sr-Cyrl-RS"/>
        </w:rPr>
        <w:t>su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podneli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narodni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poslanici</w:t>
      </w:r>
      <w:r w:rsidRPr="003A5D62">
        <w:rPr>
          <w:rFonts w:ascii="Times New Roman" w:eastAsiaTheme="minorHAnsi" w:hAnsi="Times New Roman"/>
          <w:szCs w:val="24"/>
          <w:lang w:val="sr-Cyrl-RS"/>
        </w:rPr>
        <w:t>:</w:t>
      </w:r>
      <w:r w:rsidRPr="003A5D62">
        <w:rPr>
          <w:rFonts w:ascii="Times New Roman" w:eastAsiaTheme="minorHAnsi" w:hAnsi="Times New Roman"/>
          <w:b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Marinika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Tepić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Borko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Stefanović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Dejan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Bulatović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Jelena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Milošević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Dalibor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Jekić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Danijela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Grujić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Đorđo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Ćorđić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Željko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Veselinović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Prof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Vladimir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Obradović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Marija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Lukić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Tatjana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Pašić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Slaviša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Ristić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Natan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Albahari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Anna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Oreg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Pavle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Grbović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Prof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Janko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Veselinović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Aleksandar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Jerković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Zoran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Lutovac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Dragan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Nikolić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Milica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Đurđević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Stamenkovski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Nikola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Dragićević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Bojana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Bukumirović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Dragana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Miljanić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Strahinja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Erac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Zoran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Zečević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Marko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Ristić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Dragana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Rakić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Srđan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Milivojević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Zoran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Sandić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Zoran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Stojanović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Miloratka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Bojović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Aleksandar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Jovanović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Danijela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Nestorović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Nebojša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Cakić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Đorđe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Miketić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Jelena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Kalajcić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Nebojša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Zelenović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Miodrag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Gavrilović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Radomir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Lazović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Robert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Kozma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Prof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Đorđe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Pavićević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Stefan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Jovanović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Marina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Lipovac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Tanasković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Borislav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Novaković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Slavica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Radovaiović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Miroslav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Aleksić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Stefana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Jovanović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Borislav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Novaković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Ivana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Parlić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Prof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. </w:t>
      </w:r>
      <w:r w:rsidR="00375A18">
        <w:rPr>
          <w:rFonts w:ascii="Times New Roman" w:eastAsiaTheme="minorHAnsi" w:hAnsi="Times New Roman"/>
          <w:szCs w:val="24"/>
          <w:lang w:val="sr-Cyrl-RS"/>
        </w:rPr>
        <w:t>dr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Tamara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Milenković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Kerković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Boško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Obradović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Borko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Puškić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Milovan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Jakovljević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Ivan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Kostić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Radmila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Vasić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Ćorđe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Stanković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RS"/>
        </w:rPr>
        <w:t>Sanda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Rašković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Ivić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i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Vladeta</w:t>
      </w:r>
      <w:r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Janković</w:t>
      </w:r>
      <w:r w:rsidRPr="003A5D62">
        <w:rPr>
          <w:rFonts w:ascii="Times New Roman" w:eastAsiaTheme="minorHAnsi" w:hAnsi="Times New Roman"/>
          <w:szCs w:val="24"/>
          <w:lang w:val="sr-Cyrl-RS"/>
        </w:rPr>
        <w:t>.</w:t>
      </w:r>
      <w:r w:rsidRPr="003A5D62">
        <w:rPr>
          <w:rFonts w:ascii="Times New Roman" w:eastAsiaTheme="minorHAnsi" w:hAnsi="Times New Roman"/>
          <w:b/>
          <w:szCs w:val="24"/>
          <w:lang w:val="sr-Cyrl-RS"/>
        </w:rPr>
        <w:t xml:space="preserve"> </w:t>
      </w:r>
    </w:p>
    <w:p w:rsidR="007E2F98" w:rsidRPr="003A5D62" w:rsidRDefault="00375A18" w:rsidP="007E2F98">
      <w:pPr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eastAsiaTheme="minorHAnsi" w:hAnsi="Times New Roman"/>
          <w:szCs w:val="24"/>
          <w:lang w:val="sr-Cyrl-RS"/>
        </w:rPr>
        <w:t>Vlada</w:t>
      </w:r>
      <w:r w:rsidR="007E2F98"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nije</w:t>
      </w:r>
      <w:r w:rsidR="007E2F98"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prihvatila</w:t>
      </w:r>
      <w:r w:rsidR="007E2F98"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ove</w:t>
      </w:r>
      <w:r w:rsidR="007E2F98" w:rsidRPr="003A5D62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amandmane</w:t>
      </w:r>
      <w:r w:rsidR="007E2F98" w:rsidRPr="003A5D62">
        <w:rPr>
          <w:rFonts w:ascii="Times New Roman" w:eastAsiaTheme="minorHAnsi" w:hAnsi="Times New Roman"/>
          <w:szCs w:val="24"/>
          <w:lang w:val="sr-Cyrl-RS"/>
        </w:rPr>
        <w:t>.</w:t>
      </w:r>
    </w:p>
    <w:p w:rsidR="00605126" w:rsidRPr="003A5D62" w:rsidRDefault="00A164D9" w:rsidP="003A5D62">
      <w:pPr>
        <w:jc w:val="both"/>
        <w:rPr>
          <w:rFonts w:ascii="Times New Roman" w:eastAsiaTheme="minorHAnsi" w:hAnsi="Times New Roman"/>
          <w:szCs w:val="24"/>
          <w:lang w:val="sr-Cyrl-RS"/>
        </w:rPr>
      </w:pPr>
      <w:r w:rsidRPr="003A5D62">
        <w:rPr>
          <w:rFonts w:ascii="Times New Roman" w:eastAsiaTheme="minorHAnsi" w:hAnsi="Times New Roman"/>
          <w:szCs w:val="24"/>
          <w:lang w:val="sr-Cyrl-RS"/>
        </w:rPr>
        <w:tab/>
      </w:r>
    </w:p>
    <w:p w:rsidR="007E2F98" w:rsidRPr="003A5D62" w:rsidRDefault="00605126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Predsednik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Odbora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otvorio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raspravu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vezi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ovom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tačkom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dnevnog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reda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kojoj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učestvovali</w:t>
      </w:r>
      <w:r w:rsidR="002856D2" w:rsidRPr="003A5D62">
        <w:rPr>
          <w:rFonts w:ascii="Times New Roman" w:hAnsi="Times New Roman"/>
          <w:szCs w:val="24"/>
          <w:lang w:val="sr-Cyrl-RS" w:eastAsia="sr-Cyrl-CS"/>
        </w:rPr>
        <w:t>:</w:t>
      </w:r>
      <w:r w:rsidR="0017224C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Vladimir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Gajić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Jelena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Milošević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Vladimir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Đukanović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Đorđe</w:t>
      </w:r>
      <w:r w:rsidR="007E2F98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Dabić</w:t>
      </w:r>
      <w:r w:rsidR="008878FD">
        <w:rPr>
          <w:rFonts w:ascii="Times New Roman" w:hAnsi="Times New Roman"/>
          <w:szCs w:val="24"/>
          <w:lang w:val="sr-Cyrl-RS" w:eastAsia="sr-Cyrl-CS"/>
        </w:rPr>
        <w:t>.</w:t>
      </w:r>
    </w:p>
    <w:p w:rsidR="00470D29" w:rsidRPr="003A5D62" w:rsidRDefault="00605126" w:rsidP="007E2F98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</w:p>
    <w:p w:rsidR="00470D29" w:rsidRPr="00FC04B5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470D29" w:rsidRPr="003A5D6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 w:eastAsia="sr-Cyrl-CS"/>
        </w:rPr>
        <w:t>Gajić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izneo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načelni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stav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situacijama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kada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Odbor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ustavna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pitanja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zakonodavstvo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pojedine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slučaj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amandmanima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podneti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predloge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potvrđivanju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međunarodnih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ugovora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mogu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biti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podneti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skladu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lastRenderedPageBreak/>
        <w:t>sa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Poslovnikom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obrazloženje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odbacivanje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tih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treba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glasi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amadmani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odbacuju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zato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nepotpuni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već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zato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nedozvoljeni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7E2F98" w:rsidRPr="003A5D62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470D29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b/>
          <w:szCs w:val="24"/>
          <w:lang w:val="sr-Cyrl-RS" w:eastAsia="sr-Cyrl-CS"/>
        </w:rPr>
        <w:t>Jelena</w:t>
      </w:r>
      <w:r w:rsidRPr="003A5D6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 w:eastAsia="sr-Cyrl-CS"/>
        </w:rPr>
        <w:t>Milošević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iznela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sličan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stav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s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obzirom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članom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163. </w:t>
      </w:r>
      <w:r w:rsidR="00375A18">
        <w:rPr>
          <w:rFonts w:ascii="Times New Roman" w:hAnsi="Times New Roman"/>
          <w:szCs w:val="24"/>
          <w:lang w:val="sr-Cyrl-RS" w:eastAsia="sr-Cyrl-CS"/>
        </w:rPr>
        <w:t>stav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2. </w:t>
      </w:r>
      <w:r w:rsidR="00375A18">
        <w:rPr>
          <w:rFonts w:ascii="Times New Roman" w:hAnsi="Times New Roman"/>
          <w:szCs w:val="24"/>
          <w:lang w:val="sr-Cyrl-RS" w:eastAsia="sr-Cyrl-CS"/>
        </w:rPr>
        <w:t>Poslovnika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propisano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Odbor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ustavna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pitanja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zakonodavstvo</w:t>
      </w:r>
      <w:r w:rsidR="00FC04B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može</w:t>
      </w:r>
      <w:r w:rsidR="005A1F3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odbaciti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nepotpune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amandmane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uvredljivom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sadržinom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praksi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odbacuju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niti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nepotpuni</w:t>
      </w:r>
      <w:r w:rsidR="009931A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niti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sadržina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uvredljiva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te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smatra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potrebno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pojasniti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razloge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odbacivanje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odnosno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razloge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donošenje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odluke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pojedini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nisu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skladu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ustavnim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sistemom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Republike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Srbije</w:t>
      </w:r>
      <w:r w:rsidR="008878FD">
        <w:rPr>
          <w:rFonts w:ascii="Times New Roman" w:hAnsi="Times New Roman"/>
          <w:szCs w:val="24"/>
          <w:lang w:val="sr-Cyrl-RS" w:eastAsia="sr-Cyrl-CS"/>
        </w:rPr>
        <w:t>.</w:t>
      </w:r>
    </w:p>
    <w:p w:rsidR="008878FD" w:rsidRPr="003A5D62" w:rsidRDefault="008878FD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7E2F98" w:rsidRPr="008878FD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b/>
          <w:szCs w:val="24"/>
          <w:lang w:val="sr-Cyrl-RS" w:eastAsia="sr-Cyrl-CS"/>
        </w:rPr>
        <w:t>Vladimir</w:t>
      </w:r>
      <w:r w:rsidRPr="003A5D6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 w:eastAsia="sr-Cyrl-CS"/>
        </w:rPr>
        <w:t>Đukanović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zamolio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konkretno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navede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član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Predloga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podnet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kako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predstavnik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mogao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pojasni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razloge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zbog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kojih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predloženo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taj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bude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prihvaćen</w:t>
      </w:r>
      <w:r w:rsidR="008878FD">
        <w:rPr>
          <w:rFonts w:ascii="Times New Roman" w:hAnsi="Times New Roman"/>
          <w:szCs w:val="24"/>
          <w:lang w:val="sr-Cyrl-RS" w:eastAsia="sr-Cyrl-CS"/>
        </w:rPr>
        <w:t>.</w:t>
      </w:r>
    </w:p>
    <w:p w:rsidR="007E2F98" w:rsidRPr="003A5D62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7E2F98" w:rsidRDefault="007E2F98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b/>
          <w:szCs w:val="24"/>
          <w:lang w:val="sr-Cyrl-RS" w:eastAsia="sr-Cyrl-CS"/>
        </w:rPr>
        <w:t>Đorđe</w:t>
      </w:r>
      <w:r w:rsidRPr="003A5D6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b/>
          <w:szCs w:val="24"/>
          <w:lang w:val="sr-Cyrl-RS" w:eastAsia="sr-Cyrl-CS"/>
        </w:rPr>
        <w:t>Dabić</w:t>
      </w:r>
      <w:r w:rsidR="008878F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rekao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razlozi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odbacivanje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amndmana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nepotpunih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odnosno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ocenu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neki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nije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skladu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ustavnim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sistemom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propisani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Poslovnikom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Narodne</w:t>
      </w:r>
      <w:r w:rsidR="008878F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skupštine</w:t>
      </w:r>
      <w:r w:rsidR="008878FD">
        <w:rPr>
          <w:rFonts w:ascii="Times New Roman" w:hAnsi="Times New Roman"/>
          <w:szCs w:val="24"/>
          <w:lang w:val="sr-Cyrl-RS" w:eastAsia="sr-Cyrl-CS"/>
        </w:rPr>
        <w:t>.</w:t>
      </w:r>
    </w:p>
    <w:p w:rsidR="008878FD" w:rsidRPr="008878FD" w:rsidRDefault="008878FD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Naglasio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Mišljenju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podnete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dala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obrazloženje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zašto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predlaže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Narodnoj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skupštini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odbije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svaki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pojedini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amandman</w:t>
      </w:r>
      <w:r w:rsidR="00660DFA">
        <w:rPr>
          <w:rFonts w:ascii="Times New Roman" w:hAnsi="Times New Roman"/>
          <w:szCs w:val="24"/>
          <w:lang w:val="sr-Cyrl-RS" w:eastAsia="sr-Cyrl-CS"/>
        </w:rPr>
        <w:t>.</w:t>
      </w:r>
    </w:p>
    <w:p w:rsidR="00ED0D88" w:rsidRDefault="00470D29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3A5D62"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Ponovo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istakao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razloge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zbog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kojih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Vlada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predloženim</w:t>
      </w:r>
      <w:r w:rsidR="00660DFA" w:rsidRP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zakonom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izmeni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državnim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službenicima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produžava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vreme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stupanja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snagu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ovog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dve</w:t>
      </w:r>
      <w:r w:rsidR="00660DF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 w:rsidR="00660DFA">
        <w:rPr>
          <w:rFonts w:ascii="Times New Roman" w:hAnsi="Times New Roman"/>
          <w:szCs w:val="24"/>
          <w:lang w:val="sr-Cyrl-RS" w:eastAsia="sr-Cyrl-CS"/>
        </w:rPr>
        <w:t>.</w:t>
      </w:r>
    </w:p>
    <w:p w:rsidR="00660DFA" w:rsidRPr="00660DFA" w:rsidRDefault="00660DFA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AD1784" w:rsidRPr="003A5D62" w:rsidRDefault="00375A18" w:rsidP="00934E3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934E3A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934E3A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34E3A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34E3A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34E3A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934E3A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AD1784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660D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660D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660D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60D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AD1784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</w:t>
      </w:r>
      <w:r w:rsidR="00AD1784" w:rsidRPr="003A5D6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0D2169" w:rsidRPr="003A5D62">
        <w:rPr>
          <w:rFonts w:ascii="Times New Roman" w:hAnsi="Times New Roman"/>
          <w:szCs w:val="24"/>
          <w:lang w:val="sr-Cyrl-RS"/>
        </w:rPr>
        <w:t>:</w:t>
      </w:r>
    </w:p>
    <w:p w:rsidR="00AD1784" w:rsidRPr="003A5D62" w:rsidRDefault="00AD1784" w:rsidP="00934E3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D2169" w:rsidRPr="000D2169" w:rsidRDefault="000D2169" w:rsidP="000D2169">
      <w:pPr>
        <w:ind w:firstLine="720"/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r w:rsidR="00375A18">
        <w:rPr>
          <w:rFonts w:ascii="Times New Roman" w:eastAsia="Calibri" w:hAnsi="Times New Roman"/>
          <w:szCs w:val="24"/>
        </w:rPr>
        <w:t>koji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Marinika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Tepić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Borko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Stefanović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Dejan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Bulatović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Jelena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Milošević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Dalibor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Jekić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Danijela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Grujić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Đorđo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Željko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Veselinović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prof</w:t>
      </w:r>
      <w:r w:rsidRPr="000D2169">
        <w:rPr>
          <w:rFonts w:ascii="Times New Roman" w:eastAsia="Calibri" w:hAnsi="Times New Roman"/>
          <w:szCs w:val="24"/>
        </w:rPr>
        <w:t xml:space="preserve">.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Vladimir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Obradović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Marija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Lukić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Tatjana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Pašić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Slaviša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Ristić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Natan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Albahari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Anna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Oreg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Pavle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Grbović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Janko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Veselinović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  <w:lang w:val="sr-Cyrl-RS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Lutovac</w:t>
      </w:r>
      <w:r w:rsidRPr="000D2169">
        <w:rPr>
          <w:rFonts w:ascii="Times New Roman" w:eastAsia="Calibri" w:hAnsi="Times New Roman"/>
          <w:szCs w:val="24"/>
          <w:lang w:val="sr-Cyrl-RS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Jelena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Kalajdžić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Nebojša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Zelenović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r w:rsidR="00375A18">
        <w:rPr>
          <w:rFonts w:ascii="Times New Roman" w:eastAsia="Calibri" w:hAnsi="Times New Roman"/>
          <w:szCs w:val="24"/>
        </w:rPr>
        <w:t>koji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prof</w:t>
      </w:r>
      <w:r w:rsidRPr="000D2169">
        <w:rPr>
          <w:rFonts w:ascii="Times New Roman" w:eastAsia="Calibri" w:hAnsi="Times New Roman"/>
          <w:szCs w:val="24"/>
        </w:rPr>
        <w:t xml:space="preserve">.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Tamara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Milenković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Kerković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Boško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Obradović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Borko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Puškić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Milovan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Jakovljević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Ivan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Kostić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Radmila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Vasić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Aleksandar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Jerković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r w:rsidR="00375A18">
        <w:rPr>
          <w:rFonts w:ascii="Times New Roman" w:eastAsia="Calibri" w:hAnsi="Times New Roman"/>
          <w:szCs w:val="24"/>
        </w:rPr>
        <w:t>koji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Dragan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Nikolić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Milica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Đurđević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Stamenkovski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Nikola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Dragićević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Bojana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Bukumirović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Dragana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Miljanić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Strahinja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Erac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Zečević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Marko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Ristić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Srđan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Milivojević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Miroslav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Aleksić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Stefan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Jovanović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Borislav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Novaković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Ivana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Parlić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Sandić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Stojanović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Nebojša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Cakić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Miketić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Miodrag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Gavrilović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Radomir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Lazović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Robert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Kozma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prof</w:t>
      </w:r>
      <w:r w:rsidRPr="000D2169">
        <w:rPr>
          <w:rFonts w:ascii="Times New Roman" w:eastAsia="Calibri" w:hAnsi="Times New Roman"/>
          <w:szCs w:val="24"/>
        </w:rPr>
        <w:t xml:space="preserve">.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Pavićević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Stanković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Sanda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Rašković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Vladeta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Janković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lastRenderedPageBreak/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1.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Aleksandar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Jovanović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Danijela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Nestorović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r w:rsidR="00375A18">
        <w:rPr>
          <w:rFonts w:ascii="Times New Roman" w:eastAsia="Calibri" w:hAnsi="Times New Roman"/>
          <w:szCs w:val="24"/>
        </w:rPr>
        <w:t>koji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Marinika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Tepić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Borko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Stefanović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Dejan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Bulatović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Jelena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Milošević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Dalibor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Jekić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Danijela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Grujić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Đorđo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Željko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Veselinović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prof</w:t>
      </w:r>
      <w:r w:rsidRPr="000D2169">
        <w:rPr>
          <w:rFonts w:ascii="Times New Roman" w:eastAsia="Calibri" w:hAnsi="Times New Roman"/>
          <w:szCs w:val="24"/>
        </w:rPr>
        <w:t xml:space="preserve">.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Vladimir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Obradović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Marija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Lukić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Tatjana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Pašić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Slaviša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Ristić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Natan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Albahari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Anna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Oreg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Pavle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Grbović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Janko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Veselinović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  <w:lang w:val="sr-Cyrl-RS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Lutovac</w:t>
      </w:r>
      <w:r w:rsidRPr="000D2169">
        <w:rPr>
          <w:rFonts w:ascii="Times New Roman" w:eastAsia="Calibri" w:hAnsi="Times New Roman"/>
          <w:szCs w:val="24"/>
          <w:lang w:val="sr-Cyrl-RS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Aleksandar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Jerković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Srđan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Milivojević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r w:rsidR="00375A18">
        <w:rPr>
          <w:rFonts w:ascii="Times New Roman" w:eastAsia="Calibri" w:hAnsi="Times New Roman"/>
          <w:szCs w:val="24"/>
        </w:rPr>
        <w:t>koji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Dragan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Nikolić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Milica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Đurđević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Stamenkovski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Nikola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Dragićević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Bojana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Bukumirović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Dragana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Miljanić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Strahinja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Erac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Zoran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Zečević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Marko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Ristić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Stefan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Jovanović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Marina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Lipovac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Tanasković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Borislav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Novaković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Slavica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Radovanović</w:t>
      </w:r>
      <w:r w:rsidRPr="000D2169">
        <w:rPr>
          <w:rFonts w:ascii="Times New Roman" w:eastAsia="Calibri" w:hAnsi="Times New Roman"/>
          <w:szCs w:val="24"/>
        </w:rPr>
        <w:t>;</w:t>
      </w:r>
      <w:r w:rsidRPr="000D2169">
        <w:rPr>
          <w:rFonts w:ascii="Times New Roman" w:eastAsia="Calibri" w:hAnsi="Times New Roman"/>
          <w:szCs w:val="24"/>
        </w:rPr>
        <w:tab/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je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poslanik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Dragana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Rakić</w:t>
      </w:r>
      <w:r w:rsidRPr="000D2169">
        <w:rPr>
          <w:rFonts w:ascii="Times New Roman" w:eastAsia="Calibri" w:hAnsi="Times New Roman"/>
          <w:szCs w:val="24"/>
        </w:rPr>
        <w:t>;</w:t>
      </w:r>
    </w:p>
    <w:p w:rsidR="000D2169" w:rsidRPr="000D2169" w:rsidRDefault="000D2169" w:rsidP="000D2169">
      <w:pPr>
        <w:jc w:val="both"/>
        <w:rPr>
          <w:rFonts w:ascii="Times New Roman" w:eastAsia="Calibri" w:hAnsi="Times New Roman"/>
          <w:szCs w:val="24"/>
        </w:rPr>
      </w:pPr>
      <w:r w:rsidRPr="000D2169">
        <w:rPr>
          <w:rFonts w:ascii="Times New Roman" w:eastAsia="Calibri" w:hAnsi="Times New Roman"/>
          <w:szCs w:val="24"/>
        </w:rPr>
        <w:t>     </w:t>
      </w:r>
      <w:r w:rsidRPr="000D2169">
        <w:rPr>
          <w:rFonts w:ascii="Times New Roman" w:eastAsia="Calibri" w:hAnsi="Times New Roman"/>
          <w:szCs w:val="24"/>
        </w:rPr>
        <w:tab/>
        <w:t>-</w:t>
      </w:r>
      <w:proofErr w:type="gramStart"/>
      <w:r w:rsidR="00375A18">
        <w:rPr>
          <w:rFonts w:ascii="Times New Roman" w:eastAsia="Calibri" w:hAnsi="Times New Roman"/>
          <w:szCs w:val="24"/>
        </w:rPr>
        <w:t>na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član</w:t>
      </w:r>
      <w:r w:rsidRPr="000D2169">
        <w:rPr>
          <w:rFonts w:ascii="Times New Roman" w:eastAsia="Calibri" w:hAnsi="Times New Roman"/>
          <w:szCs w:val="24"/>
        </w:rPr>
        <w:t xml:space="preserve"> 2. </w:t>
      </w:r>
      <w:proofErr w:type="gramStart"/>
      <w:r w:rsidR="00375A18">
        <w:rPr>
          <w:rFonts w:ascii="Times New Roman" w:eastAsia="Calibri" w:hAnsi="Times New Roman"/>
          <w:szCs w:val="24"/>
        </w:rPr>
        <w:t>koji</w:t>
      </w:r>
      <w:proofErr w:type="gramEnd"/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su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zajedno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podneli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narodni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poslanici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Radomir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Lazović</w:t>
      </w:r>
      <w:r w:rsidRPr="000D2169">
        <w:rPr>
          <w:rFonts w:ascii="Times New Roman" w:eastAsia="Calibri" w:hAnsi="Times New Roman"/>
          <w:szCs w:val="24"/>
        </w:rPr>
        <w:t xml:space="preserve">, </w:t>
      </w:r>
      <w:r w:rsidR="00375A18">
        <w:rPr>
          <w:rFonts w:ascii="Times New Roman" w:eastAsia="Calibri" w:hAnsi="Times New Roman"/>
          <w:szCs w:val="24"/>
        </w:rPr>
        <w:t>Robert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Kozma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i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prof</w:t>
      </w:r>
      <w:r w:rsidRPr="000D2169">
        <w:rPr>
          <w:rFonts w:ascii="Times New Roman" w:eastAsia="Calibri" w:hAnsi="Times New Roman"/>
          <w:szCs w:val="24"/>
        </w:rPr>
        <w:t xml:space="preserve">. </w:t>
      </w:r>
      <w:r w:rsidR="00375A18">
        <w:rPr>
          <w:rFonts w:ascii="Times New Roman" w:eastAsia="Calibri" w:hAnsi="Times New Roman"/>
          <w:szCs w:val="24"/>
        </w:rPr>
        <w:t>dr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Đorđe</w:t>
      </w:r>
      <w:r w:rsidRPr="000D2169">
        <w:rPr>
          <w:rFonts w:ascii="Times New Roman" w:eastAsia="Calibri" w:hAnsi="Times New Roman"/>
          <w:szCs w:val="24"/>
        </w:rPr>
        <w:t xml:space="preserve"> </w:t>
      </w:r>
      <w:r w:rsidR="00375A18">
        <w:rPr>
          <w:rFonts w:ascii="Times New Roman" w:eastAsia="Calibri" w:hAnsi="Times New Roman"/>
          <w:szCs w:val="24"/>
        </w:rPr>
        <w:t>Pavićević</w:t>
      </w:r>
      <w:r w:rsidRPr="000D2169">
        <w:rPr>
          <w:rFonts w:ascii="Times New Roman" w:eastAsia="Calibri" w:hAnsi="Times New Roman"/>
          <w:szCs w:val="24"/>
        </w:rPr>
        <w:t>.</w:t>
      </w:r>
    </w:p>
    <w:p w:rsidR="000D2169" w:rsidRPr="003A5D62" w:rsidRDefault="000D2169" w:rsidP="00934E3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F350C" w:rsidRPr="003A5D62" w:rsidRDefault="00A13B80" w:rsidP="00934E3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</w:p>
    <w:p w:rsidR="000D2169" w:rsidRPr="003A5D62" w:rsidRDefault="00375A18" w:rsidP="000D216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2122E1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122E1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F350C" w:rsidRPr="003A5D62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navedeni</w:t>
      </w:r>
      <w:r w:rsid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D2169" w:rsidRPr="003A5D62">
        <w:rPr>
          <w:rFonts w:ascii="Times New Roman" w:hAnsi="Times New Roman"/>
          <w:szCs w:val="24"/>
          <w:lang w:val="sr-Cyrl-CS"/>
        </w:rPr>
        <w:t xml:space="preserve">. </w:t>
      </w:r>
    </w:p>
    <w:p w:rsidR="002C7D7E" w:rsidRPr="003A5D62" w:rsidRDefault="002C7D7E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82063" w:rsidRPr="003A5D62" w:rsidRDefault="00375A18" w:rsidP="009820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skupštine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982063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3A5D62">
        <w:rPr>
          <w:rFonts w:ascii="Times New Roman" w:hAnsi="Times New Roman" w:cs="Times New Roman"/>
          <w:sz w:val="24"/>
          <w:szCs w:val="24"/>
        </w:rPr>
        <w:t>.</w:t>
      </w:r>
    </w:p>
    <w:p w:rsidR="00982063" w:rsidRPr="003A5D62" w:rsidRDefault="00982063" w:rsidP="009820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2063" w:rsidRPr="003A5D62" w:rsidRDefault="00375A18" w:rsidP="009820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982063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proofErr w:type="gramEnd"/>
      <w:r w:rsidR="00DF03B9" w:rsidRPr="003A5D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982063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982063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82063" w:rsidRPr="003A5D62">
        <w:rPr>
          <w:rFonts w:ascii="Times New Roman" w:hAnsi="Times New Roman" w:cs="Times New Roman"/>
          <w:sz w:val="24"/>
          <w:szCs w:val="24"/>
        </w:rPr>
        <w:t>.</w:t>
      </w:r>
    </w:p>
    <w:p w:rsidR="002C7D7E" w:rsidRPr="003A5D62" w:rsidRDefault="002C7D7E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247AA" w:rsidRPr="003A5D62" w:rsidRDefault="00B502CF" w:rsidP="006247AA">
      <w:pPr>
        <w:jc w:val="both"/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Sednice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prekinuta</w:t>
      </w: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 </w:t>
      </w:r>
      <w:r w:rsidR="006247AA" w:rsidRPr="003A5D62">
        <w:rPr>
          <w:rFonts w:ascii="Times New Roman" w:hAnsi="Times New Roman"/>
          <w:szCs w:val="24"/>
          <w:lang w:val="sr-Cyrl-CS"/>
        </w:rPr>
        <w:t>18</w:t>
      </w:r>
      <w:r w:rsidR="00DF03B9" w:rsidRPr="003A5D62">
        <w:rPr>
          <w:rFonts w:ascii="Times New Roman" w:hAnsi="Times New Roman"/>
          <w:szCs w:val="24"/>
          <w:lang w:val="sr-Cyrl-CS"/>
        </w:rPr>
        <w:t>,</w:t>
      </w:r>
      <w:r w:rsidR="006247AA" w:rsidRPr="003A5D62">
        <w:rPr>
          <w:rFonts w:ascii="Times New Roman" w:hAnsi="Times New Roman"/>
          <w:szCs w:val="24"/>
          <w:lang w:val="sr-Cyrl-CS"/>
        </w:rPr>
        <w:t>15</w:t>
      </w:r>
      <w:r w:rsidR="00ED0D88" w:rsidRPr="003A5D62">
        <w:rPr>
          <w:rFonts w:ascii="Times New Roman" w:hAnsi="Times New Roman"/>
          <w:szCs w:val="24"/>
          <w:lang w:val="sr-Cyrl-CS"/>
        </w:rPr>
        <w:t xml:space="preserve"> </w:t>
      </w:r>
      <w:r w:rsidR="006247AA"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časova</w:t>
      </w:r>
      <w:r w:rsidR="006247AA" w:rsidRPr="003A5D62">
        <w:rPr>
          <w:rFonts w:ascii="Times New Roman" w:hAnsi="Times New Roman"/>
          <w:szCs w:val="24"/>
          <w:lang w:val="sr-Cyrl-CS"/>
        </w:rPr>
        <w:t>.</w:t>
      </w:r>
    </w:p>
    <w:p w:rsidR="006247AA" w:rsidRPr="003A5D62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3A5D62" w:rsidRDefault="00375A18" w:rsidP="006247A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Sednice</w:t>
      </w:r>
      <w:r w:rsid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nastavljena</w:t>
      </w:r>
      <w:r w:rsid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ponedeljak</w:t>
      </w:r>
      <w:r w:rsidR="00660DFA">
        <w:rPr>
          <w:rFonts w:ascii="Times New Roman" w:hAnsi="Times New Roman"/>
          <w:szCs w:val="24"/>
          <w:lang w:val="sr-Cyrl-CS"/>
        </w:rPr>
        <w:t xml:space="preserve">, 26. </w:t>
      </w:r>
      <w:r>
        <w:rPr>
          <w:rFonts w:ascii="Times New Roman" w:hAnsi="Times New Roman"/>
          <w:szCs w:val="24"/>
          <w:lang w:val="sr-Cyrl-CS"/>
        </w:rPr>
        <w:t>decembra</w:t>
      </w:r>
      <w:r w:rsidR="00660D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6247AA" w:rsidRPr="003A5D62">
        <w:rPr>
          <w:rFonts w:ascii="Times New Roman" w:hAnsi="Times New Roman"/>
          <w:szCs w:val="24"/>
          <w:lang w:val="sr-Cyrl-CS"/>
        </w:rPr>
        <w:t xml:space="preserve">  14,30 </w:t>
      </w:r>
      <w:r>
        <w:rPr>
          <w:rFonts w:ascii="Times New Roman" w:hAnsi="Times New Roman"/>
          <w:szCs w:val="24"/>
          <w:lang w:val="sr-Cyrl-CS"/>
        </w:rPr>
        <w:t>časova</w:t>
      </w:r>
      <w:r w:rsidR="00660DFA">
        <w:rPr>
          <w:rFonts w:ascii="Times New Roman" w:hAnsi="Times New Roman"/>
          <w:szCs w:val="24"/>
          <w:lang w:val="sr-Cyrl-CS"/>
        </w:rPr>
        <w:t>.</w:t>
      </w:r>
    </w:p>
    <w:p w:rsidR="006247AA" w:rsidRPr="003A5D62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6247AA" w:rsidRPr="003A5D62" w:rsidRDefault="00375A18" w:rsidP="006247AA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6247AA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6247AA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6247AA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6247AA" w:rsidRPr="003A5D6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6247AA" w:rsidRPr="003A5D62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6247AA" w:rsidRPr="003A5D6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6247AA" w:rsidRPr="003A5D62">
        <w:rPr>
          <w:rFonts w:ascii="Times New Roman" w:hAnsi="Times New Roman"/>
          <w:szCs w:val="24"/>
          <w:lang w:val="ru-RU"/>
        </w:rPr>
        <w:t>.</w:t>
      </w:r>
    </w:p>
    <w:p w:rsidR="006247AA" w:rsidRPr="003A5D62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6247AA" w:rsidRPr="00660DFA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Sednici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su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prisustvovali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članovi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Odbora</w:t>
      </w:r>
      <w:r w:rsidRPr="00660DFA">
        <w:rPr>
          <w:rFonts w:ascii="Times New Roman" w:hAnsi="Times New Roman"/>
          <w:szCs w:val="24"/>
          <w:lang w:val="sr-Cyrl-CS"/>
        </w:rPr>
        <w:t xml:space="preserve">: </w:t>
      </w:r>
      <w:r w:rsidR="00375A18">
        <w:rPr>
          <w:rFonts w:ascii="Times New Roman" w:hAnsi="Times New Roman"/>
          <w:szCs w:val="24"/>
          <w:lang w:val="sr-Cyrl-CS"/>
        </w:rPr>
        <w:t>Jovan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Palalić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Svetozar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Vujačić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Đorđe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Komlenski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Andrijana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Vasić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Dubravka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Kralj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Vladimir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Gajić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Miodrag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Gavrilović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Momčilo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Vuksanović</w:t>
      </w:r>
      <w:r w:rsidRPr="00660DFA">
        <w:rPr>
          <w:rFonts w:ascii="Times New Roman" w:hAnsi="Times New Roman"/>
          <w:szCs w:val="24"/>
          <w:lang w:val="sr-Cyrl-CS"/>
        </w:rPr>
        <w:t>.</w:t>
      </w:r>
    </w:p>
    <w:p w:rsidR="006247AA" w:rsidRPr="00660DFA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6247AA" w:rsidRPr="00660DFA" w:rsidRDefault="006247AA" w:rsidP="006247AA">
      <w:pPr>
        <w:jc w:val="both"/>
        <w:rPr>
          <w:rFonts w:ascii="Times New Roman" w:hAnsi="Times New Roman"/>
          <w:szCs w:val="24"/>
          <w:lang w:val="sr-Cyrl-CS"/>
        </w:rPr>
      </w:pPr>
      <w:r w:rsidRPr="00660DFA"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Sednici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su</w:t>
      </w:r>
      <w:r w:rsidRPr="00660DFA">
        <w:rPr>
          <w:rFonts w:ascii="Times New Roman" w:hAnsi="Times New Roman"/>
          <w:szCs w:val="24"/>
          <w:lang w:val="sr-Cyrl-CS"/>
        </w:rPr>
        <w:t xml:space="preserve">  </w:t>
      </w:r>
      <w:r w:rsidR="00375A18">
        <w:rPr>
          <w:rFonts w:ascii="Times New Roman" w:hAnsi="Times New Roman"/>
          <w:szCs w:val="24"/>
          <w:lang w:val="sr-Cyrl-CS"/>
        </w:rPr>
        <w:t>prisustvovali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 w:rsidRPr="00660DFA">
        <w:rPr>
          <w:rFonts w:ascii="Times New Roman" w:hAnsi="Times New Roman"/>
          <w:szCs w:val="24"/>
          <w:lang w:val="sr-Cyrl-CS"/>
        </w:rPr>
        <w:t xml:space="preserve">: </w:t>
      </w:r>
      <w:r w:rsidR="00375A18">
        <w:rPr>
          <w:rFonts w:ascii="Times New Roman" w:hAnsi="Times New Roman"/>
          <w:szCs w:val="24"/>
          <w:lang w:val="sr-Cyrl-CS"/>
        </w:rPr>
        <w:t>Marijan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Rističević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zamenik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člana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Dragan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Jovanović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zamenik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Milice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Nikolić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Dijana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Radović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zamenik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Vladana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Zagrađanina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Nebojša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Cakić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zamenik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člana</w:t>
      </w:r>
      <w:r w:rsidRPr="00660DFA">
        <w:rPr>
          <w:rFonts w:ascii="Times New Roman" w:hAnsi="Times New Roman"/>
          <w:szCs w:val="24"/>
          <w:lang w:val="sr-Cyrl-CS"/>
        </w:rPr>
        <w:t xml:space="preserve">  </w:t>
      </w:r>
      <w:r w:rsidR="00375A18">
        <w:rPr>
          <w:rFonts w:ascii="Times New Roman" w:hAnsi="Times New Roman"/>
          <w:szCs w:val="24"/>
          <w:lang w:val="sr-Cyrl-CS"/>
        </w:rPr>
        <w:t>Danijele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Nestorović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dr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Đorđe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Pavićević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zamenik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člana</w:t>
      </w:r>
      <w:r w:rsidRPr="00660DFA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prof</w:t>
      </w:r>
      <w:r w:rsidRPr="00660DFA">
        <w:rPr>
          <w:rFonts w:ascii="Times New Roman" w:hAnsi="Times New Roman"/>
          <w:szCs w:val="24"/>
          <w:lang w:val="sr-Cyrl-CS"/>
        </w:rPr>
        <w:t xml:space="preserve">. </w:t>
      </w:r>
      <w:r w:rsidR="00375A18">
        <w:rPr>
          <w:rFonts w:ascii="Times New Roman" w:hAnsi="Times New Roman"/>
          <w:szCs w:val="24"/>
          <w:lang w:val="sr-Cyrl-CS"/>
        </w:rPr>
        <w:t>dr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Jelene</w:t>
      </w:r>
      <w:r w:rsidRPr="00660DFA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Jerinić</w:t>
      </w:r>
      <w:r w:rsidRPr="00660DFA">
        <w:rPr>
          <w:rFonts w:ascii="Times New Roman" w:hAnsi="Times New Roman"/>
          <w:szCs w:val="24"/>
          <w:lang w:val="sr-Cyrl-CS"/>
        </w:rPr>
        <w:t>.</w:t>
      </w:r>
    </w:p>
    <w:p w:rsidR="006247AA" w:rsidRPr="00660DFA" w:rsidRDefault="006247AA" w:rsidP="006247A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247AA" w:rsidRPr="00660DFA" w:rsidRDefault="00375A18" w:rsidP="006247A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Jelena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Balint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Pastor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247AA" w:rsidRPr="00660DFA">
        <w:rPr>
          <w:rFonts w:ascii="Times New Roman" w:hAnsi="Times New Roman"/>
          <w:szCs w:val="24"/>
          <w:lang w:val="sr-Cyrl-CS"/>
        </w:rPr>
        <w:t xml:space="preserve">. </w:t>
      </w:r>
    </w:p>
    <w:p w:rsidR="006247AA" w:rsidRPr="00660DFA" w:rsidRDefault="006247AA" w:rsidP="006247A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247AA" w:rsidRPr="003A5D62" w:rsidRDefault="00375A18" w:rsidP="00FC156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247AA" w:rsidRPr="003A5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247AA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247AA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7AA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Marinović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savetnica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Sikimić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FC1566" w:rsidRPr="003A5D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47AA" w:rsidRPr="003A5D62" w:rsidRDefault="006247AA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6247AA" w:rsidRPr="003A5D62" w:rsidRDefault="00375A18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DRUGA</w:t>
      </w:r>
      <w:r w:rsidR="006247AA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6247AA" w:rsidRPr="003A5D62">
        <w:rPr>
          <w:rFonts w:ascii="Times New Roman" w:hAnsi="Times New Roman"/>
          <w:szCs w:val="24"/>
          <w:lang w:val="sr-Cyrl-CS"/>
        </w:rPr>
        <w:t>: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Razmatranje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Redovnog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godišnjeg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Zaštitnika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građana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>
        <w:rPr>
          <w:rFonts w:ascii="Times New Roman" w:hAnsi="Times New Roman"/>
          <w:color w:val="000000"/>
          <w:szCs w:val="24"/>
        </w:rPr>
        <w:t>godinu</w:t>
      </w:r>
      <w:proofErr w:type="gramEnd"/>
      <w:r w:rsidR="006247AA" w:rsidRPr="003A5D62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: 02-463/22 </w:t>
      </w:r>
      <w:r>
        <w:rPr>
          <w:rFonts w:ascii="Times New Roman" w:hAnsi="Times New Roman"/>
          <w:color w:val="000000"/>
          <w:szCs w:val="24"/>
        </w:rPr>
        <w:t>od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15. </w:t>
      </w:r>
      <w:r>
        <w:rPr>
          <w:rFonts w:ascii="Times New Roman" w:hAnsi="Times New Roman"/>
          <w:color w:val="000000"/>
          <w:szCs w:val="24"/>
        </w:rPr>
        <w:t>marta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2022. </w:t>
      </w:r>
      <w:r>
        <w:rPr>
          <w:rFonts w:ascii="Times New Roman" w:hAnsi="Times New Roman"/>
          <w:color w:val="000000"/>
          <w:szCs w:val="24"/>
        </w:rPr>
        <w:t>godine</w:t>
      </w:r>
      <w:r w:rsidR="006247AA" w:rsidRPr="003A5D62">
        <w:rPr>
          <w:rFonts w:ascii="Times New Roman" w:hAnsi="Times New Roman"/>
          <w:color w:val="000000"/>
          <w:szCs w:val="24"/>
        </w:rPr>
        <w:t>).</w:t>
      </w:r>
    </w:p>
    <w:p w:rsidR="003A5D62" w:rsidRDefault="003A5D62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6F210A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Zoran</w:t>
      </w:r>
      <w:r w:rsidR="003A5D62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Pašalić</w:t>
      </w:r>
      <w:r w:rsidR="006F210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novine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stupio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snagu</w:t>
      </w:r>
      <w:r w:rsidR="006F210A">
        <w:rPr>
          <w:rFonts w:ascii="Times New Roman" w:hAnsi="Times New Roman"/>
          <w:szCs w:val="24"/>
          <w:lang w:val="sr-Cyrl-CS"/>
        </w:rPr>
        <w:t xml:space="preserve"> 16. </w:t>
      </w:r>
      <w:r>
        <w:rPr>
          <w:rFonts w:ascii="Times New Roman" w:hAnsi="Times New Roman"/>
          <w:szCs w:val="24"/>
          <w:lang w:val="sr-Cyrl-CS"/>
        </w:rPr>
        <w:t>novembra</w:t>
      </w:r>
      <w:r w:rsidR="006F210A">
        <w:rPr>
          <w:rFonts w:ascii="Times New Roman" w:hAnsi="Times New Roman"/>
          <w:szCs w:val="24"/>
          <w:lang w:val="sr-Cyrl-CS"/>
        </w:rPr>
        <w:t xml:space="preserve"> 2022. </w:t>
      </w:r>
      <w:r>
        <w:rPr>
          <w:rFonts w:ascii="Times New Roman" w:hAnsi="Times New Roman"/>
          <w:szCs w:val="24"/>
          <w:lang w:val="sr-Cyrl-CS"/>
        </w:rPr>
        <w:t>godine</w:t>
      </w:r>
      <w:r w:rsidR="006F21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ingerencije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F21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nadležnosti</w:t>
      </w:r>
      <w:r w:rsidR="006F210A">
        <w:rPr>
          <w:rFonts w:ascii="Times New Roman" w:hAnsi="Times New Roman"/>
          <w:szCs w:val="24"/>
          <w:lang w:val="sr-Cyrl-CS"/>
        </w:rPr>
        <w:t>.</w:t>
      </w:r>
    </w:p>
    <w:p w:rsidR="006247AA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zadržao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</w:t>
      </w:r>
      <w:r w:rsidR="006F21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omogućava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govori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Odboru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</w:t>
      </w:r>
      <w:r w:rsidR="006F21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nemaju</w:t>
      </w:r>
      <w:r w:rsidR="006F21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iziskivalo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višemesečne</w:t>
      </w:r>
      <w:r w:rsidR="006F21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provere</w:t>
      </w:r>
      <w:r w:rsidR="006F210A">
        <w:rPr>
          <w:rFonts w:ascii="Times New Roman" w:hAnsi="Times New Roman"/>
          <w:szCs w:val="24"/>
          <w:lang w:val="sr-Cyrl-CS"/>
        </w:rPr>
        <w:t xml:space="preserve">. </w:t>
      </w:r>
    </w:p>
    <w:p w:rsidR="006F210A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Pojasnio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data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prevencije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torture</w:t>
      </w:r>
      <w:r w:rsidR="009C5085">
        <w:rPr>
          <w:rFonts w:ascii="Times New Roman" w:hAnsi="Times New Roman"/>
          <w:szCs w:val="24"/>
          <w:lang w:val="sr-Cyrl-CS"/>
        </w:rPr>
        <w:t>.</w:t>
      </w:r>
    </w:p>
    <w:p w:rsidR="009C5085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Ukratko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najviše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izveštajnom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9C5085">
        <w:rPr>
          <w:rFonts w:ascii="Times New Roman" w:hAnsi="Times New Roman"/>
          <w:szCs w:val="24"/>
          <w:lang w:val="sr-Cyrl-CS"/>
        </w:rPr>
        <w:t>.</w:t>
      </w:r>
    </w:p>
    <w:p w:rsidR="009C5085" w:rsidRPr="006F210A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ponudio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Nacrt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kazne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kršenje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društvenih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mreža</w:t>
      </w:r>
      <w:r w:rsidR="009C508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uočeno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učestaliji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uznemiravanja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C5085">
        <w:rPr>
          <w:rFonts w:ascii="Times New Roman" w:hAnsi="Times New Roman"/>
          <w:szCs w:val="24"/>
          <w:lang w:val="sr-Cyrl-CS"/>
        </w:rPr>
        <w:t>.</w:t>
      </w:r>
    </w:p>
    <w:p w:rsidR="003A5D62" w:rsidRPr="003A5D62" w:rsidRDefault="003A5D62" w:rsidP="003A5D62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3A5D62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Jelena</w:t>
      </w:r>
      <w:r w:rsidR="003A5D62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Stojanović</w:t>
      </w:r>
      <w:r w:rsidR="009C508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pojasnila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omogućeno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ažurnije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ispunjavanje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odnosima</w:t>
      </w:r>
      <w:r w:rsidR="009C508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oblastima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C5085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zaštita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osoba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invaliditetom</w:t>
      </w:r>
      <w:r w:rsidR="009C508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trgovina</w:t>
      </w:r>
      <w:r w:rsidR="009C508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ljudima</w:t>
      </w:r>
      <w:r w:rsidR="009C508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unapređenje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4B31E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nasilje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porodici</w:t>
      </w:r>
      <w:r w:rsidR="004B31E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rodna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4B31E7">
        <w:rPr>
          <w:rFonts w:ascii="Times New Roman" w:hAnsi="Times New Roman"/>
          <w:szCs w:val="24"/>
          <w:lang w:val="sr-Cyrl-CS"/>
        </w:rPr>
        <w:t>.</w:t>
      </w:r>
    </w:p>
    <w:p w:rsidR="004B31E7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ukupnog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postupao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4B31E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većinu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inicirao</w:t>
      </w:r>
      <w:r w:rsidR="004B31E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proaktivni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zaštite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4B31E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4B31E7">
        <w:rPr>
          <w:rFonts w:ascii="Times New Roman" w:hAnsi="Times New Roman"/>
          <w:szCs w:val="24"/>
          <w:lang w:val="sr-Cyrl-CS"/>
        </w:rPr>
        <w:t>.</w:t>
      </w:r>
    </w:p>
    <w:p w:rsidR="004B31E7" w:rsidRPr="003A5D62" w:rsidRDefault="004B31E7" w:rsidP="004B31E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247AA" w:rsidRPr="003A5D62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3A5D62">
        <w:rPr>
          <w:rFonts w:ascii="Times New Roman" w:hAnsi="Times New Roman"/>
          <w:szCs w:val="24"/>
          <w:lang w:val="sr-Cyrl-RS" w:eastAsia="sr-Cyrl-CS"/>
        </w:rPr>
        <w:t>: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Stojanović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Zoran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Pašalić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Svetozar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Vujačić</w:t>
      </w:r>
      <w:r w:rsidR="00824F99">
        <w:rPr>
          <w:rFonts w:ascii="Times New Roman" w:hAnsi="Times New Roman"/>
          <w:szCs w:val="24"/>
          <w:lang w:val="sr-Cyrl-RS" w:eastAsia="sr-Cyrl-CS"/>
        </w:rPr>
        <w:t>,</w:t>
      </w:r>
    </w:p>
    <w:p w:rsidR="003A5D62" w:rsidRDefault="003A5D62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B31E7" w:rsidRPr="00B3532F" w:rsidRDefault="00824F99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 w:val="sr-Cyrl-CS"/>
        </w:rPr>
        <w:t xml:space="preserve">            </w:t>
      </w:r>
      <w:r w:rsidR="00375A18">
        <w:rPr>
          <w:rFonts w:ascii="Times New Roman" w:hAnsi="Times New Roman" w:cs="Times New Roman"/>
          <w:b/>
          <w:sz w:val="24"/>
          <w:szCs w:val="24"/>
          <w:lang w:val="sr-Cyrl-CS"/>
        </w:rPr>
        <w:t>Prof</w:t>
      </w:r>
      <w:r w:rsidR="009931A0" w:rsidRPr="00B353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375A18">
        <w:rPr>
          <w:rFonts w:ascii="Times New Roman" w:hAnsi="Times New Roman" w:cs="Times New Roman"/>
          <w:b/>
          <w:sz w:val="24"/>
          <w:szCs w:val="24"/>
          <w:lang w:val="sr-Cyrl-CS"/>
        </w:rPr>
        <w:t>dr</w:t>
      </w:r>
      <w:r w:rsidR="009931A0" w:rsidRPr="00B353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b/>
          <w:sz w:val="24"/>
          <w:szCs w:val="24"/>
          <w:lang w:val="sr-Cyrl-CS"/>
        </w:rPr>
        <w:t>Jelena</w:t>
      </w:r>
      <w:r w:rsidRPr="00B353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b/>
          <w:sz w:val="24"/>
          <w:szCs w:val="24"/>
          <w:lang w:val="sr-Cyrl-CS"/>
        </w:rPr>
        <w:t>Jerinić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Zaštitniku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Jeleni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nezavisna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državna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godišnji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izveštaji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zakonskom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veb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prezentaciji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propisani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odavno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istekli</w:t>
      </w:r>
      <w:r w:rsidR="004B31E7" w:rsidRPr="00B353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31E7" w:rsidRDefault="004B31E7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izveštaji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razmatrani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zasebnim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B353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32F" w:rsidRDefault="00B3532F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poverenici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produženu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ruku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takav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izražavaju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godišnjim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izveštajima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32F" w:rsidRDefault="00B3532F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Uporedila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godinama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terminologije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sagledati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izvršnoj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nezavisnim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držanim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odražavaju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nadzornu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ulogu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izvršnu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vlast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izražaja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32F" w:rsidRDefault="00B3532F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Sugerisala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preformuliše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obaveže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pojasni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mehanizam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praćenja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DA47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4793" w:rsidRDefault="00DA4793" w:rsidP="00B353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Zaštitniku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DA4793" w:rsidRDefault="00DA4793" w:rsidP="00DA47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pokretanje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sopstvenoj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inicijativi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ponekad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potiču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nevladinog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zanemaruju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Beogradskog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podnetu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zabrinjavajućih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izjava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lekara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preminulo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KOVIDa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zvaničnih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nastupima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nevladine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marginalne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postupao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njihovim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inicijativama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4793" w:rsidRDefault="00DA4793" w:rsidP="00DA47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C0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objavljivao</w:t>
      </w:r>
      <w:r w:rsidR="006C0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6C0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A18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6C054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4B31E7" w:rsidRPr="006C0540" w:rsidRDefault="004B31E7" w:rsidP="006C05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0540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Jelena</w:t>
      </w:r>
      <w:r w:rsidR="00824F99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Stojanović</w:t>
      </w:r>
      <w:r w:rsidR="006C05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kriterijumi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pokretanje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sopstvenoj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najčešće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medijima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proceni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C05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okolnostima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iznete</w:t>
      </w:r>
      <w:r w:rsidR="006C05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postoji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nečije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povređeno</w:t>
      </w:r>
      <w:r w:rsidR="006C05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slučajeva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rezultiralo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kompleksnim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C0540">
        <w:rPr>
          <w:rFonts w:ascii="Times New Roman" w:hAnsi="Times New Roman"/>
          <w:szCs w:val="24"/>
          <w:lang w:val="sr-Cyrl-CS"/>
        </w:rPr>
        <w:t>.</w:t>
      </w:r>
    </w:p>
    <w:p w:rsidR="00824F9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6C05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6C05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C05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mogu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opunomoćenici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stranaka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supstitut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korektiv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671B09">
        <w:rPr>
          <w:rFonts w:ascii="Times New Roman" w:hAnsi="Times New Roman"/>
          <w:szCs w:val="24"/>
          <w:lang w:val="sr-Cyrl-CS"/>
        </w:rPr>
        <w:t>.</w:t>
      </w:r>
    </w:p>
    <w:p w:rsidR="00671B0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Rekla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objavljuju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aktuelne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obavezni</w:t>
      </w:r>
      <w:r w:rsidR="00671B09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Navela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objavljen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Poseban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odnosio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nasiljem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porodici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Beograda</w:t>
      </w:r>
      <w:r w:rsidR="00671B09">
        <w:rPr>
          <w:rFonts w:ascii="Times New Roman" w:hAnsi="Times New Roman"/>
          <w:szCs w:val="24"/>
          <w:lang w:val="sr-Cyrl-CS"/>
        </w:rPr>
        <w:t>.</w:t>
      </w:r>
    </w:p>
    <w:p w:rsidR="00671B09" w:rsidRDefault="00671B09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71B09" w:rsidRPr="00671B0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Zoran</w:t>
      </w:r>
      <w:r w:rsidR="00671B0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Pašalić</w:t>
      </w:r>
      <w:r w:rsidR="00671B0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pojasnio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desetina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hiljada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favorizuje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omalovažava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širom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rešavaju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vrlo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lokalu</w:t>
      </w:r>
      <w:r w:rsidR="00671B0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rezultate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svom</w:t>
      </w:r>
      <w:r w:rsidR="00671B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671B09">
        <w:rPr>
          <w:rFonts w:ascii="Times New Roman" w:hAnsi="Times New Roman"/>
          <w:szCs w:val="24"/>
          <w:lang w:val="sr-Cyrl-CS"/>
        </w:rPr>
        <w:t>.</w:t>
      </w:r>
    </w:p>
    <w:p w:rsidR="00824F99" w:rsidRDefault="00824F99" w:rsidP="00824F99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824F9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824F99" w:rsidRPr="00824F9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671B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opasku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terminima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udruženje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udruženje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termin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nevladine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organizacije</w:t>
      </w:r>
      <w:r w:rsidR="00870EC7">
        <w:rPr>
          <w:rFonts w:ascii="Times New Roman" w:hAnsi="Times New Roman"/>
          <w:szCs w:val="24"/>
          <w:lang w:val="sr-Cyrl-RS" w:eastAsia="sr-Cyrl-CS"/>
        </w:rPr>
        <w:t>“.</w:t>
      </w:r>
    </w:p>
    <w:p w:rsidR="00870EC7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predstavljanja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Redovnog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godišnjeg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neprimereno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tumačenje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odredaba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narodnim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poslanicima</w:t>
      </w:r>
      <w:r w:rsidR="00870EC7">
        <w:rPr>
          <w:rFonts w:ascii="Times New Roman" w:hAnsi="Times New Roman"/>
          <w:szCs w:val="24"/>
          <w:lang w:val="sr-Cyrl-RS" w:eastAsia="sr-Cyrl-CS"/>
        </w:rPr>
        <w:t>.</w:t>
      </w:r>
    </w:p>
    <w:p w:rsidR="00870EC7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narodnih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zahtevao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formiranje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Anketne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ispitale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činjenice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Zoran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Pašalić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mandat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istekao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julu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870EC7">
        <w:rPr>
          <w:rFonts w:ascii="Times New Roman" w:hAnsi="Times New Roman"/>
          <w:szCs w:val="24"/>
          <w:lang w:val="sr-Cyrl-RS" w:eastAsia="sr-Cyrl-CS"/>
        </w:rPr>
        <w:t>.</w:t>
      </w:r>
    </w:p>
    <w:p w:rsidR="00870EC7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Zatražio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dužinom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trajanja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godišnjeg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odmora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odgovor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optužbama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mobing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proistekle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zaposlenih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Službi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dodatno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pojašnjenje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kriterijumom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pokretanje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postupaka</w:t>
      </w:r>
      <w:r w:rsidR="00870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ličnu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inicijativu</w:t>
      </w:r>
      <w:r w:rsidR="00870EC7">
        <w:rPr>
          <w:rFonts w:ascii="Times New Roman" w:hAnsi="Times New Roman"/>
          <w:szCs w:val="24"/>
          <w:lang w:val="sr-Cyrl-RS" w:eastAsia="sr-Cyrl-CS"/>
        </w:rPr>
        <w:t>.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skorašnje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događaje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selu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Dadince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opštini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Vlasotince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živi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80 </w:t>
      </w:r>
      <w:r>
        <w:rPr>
          <w:rFonts w:ascii="Times New Roman" w:hAnsi="Times New Roman"/>
          <w:szCs w:val="24"/>
          <w:lang w:val="sr-Cyrl-RS" w:eastAsia="sr-Cyrl-CS"/>
        </w:rPr>
        <w:t>ljudi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već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dvanaest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noći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provode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ulici</w:t>
      </w:r>
      <w:r w:rsidR="007017D6">
        <w:rPr>
          <w:rFonts w:ascii="Times New Roman" w:hAnsi="Times New Roman"/>
          <w:szCs w:val="24"/>
          <w:lang w:val="sr-Cyrl-RS" w:eastAsia="sr-Cyrl-CS"/>
        </w:rPr>
        <w:t>,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hladnom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vremenu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taj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barikade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sprečili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investitore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radove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izgradnji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male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hidroelektrane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Naglasio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nemaju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nikakve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odgovore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nadležnih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državnih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zapitao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natpisa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sredstava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informisanja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pronalazi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postupanje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kršenja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ljudskih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Rekao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reka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napadnuta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mnogim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hidrotehničkim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objektima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kojih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ucrtani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planove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vodovod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Grdelicu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izgrađena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treća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hidroelektrana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čiji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planirani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kapacitet</w:t>
      </w:r>
      <w:r w:rsidR="00C067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veći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nego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trenutni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protok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čime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meštanima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ugrožava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Zapitao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stanovnicima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ugrožena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ljudska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policija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nasumično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oduzima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meštanima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lovačko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naoružanje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sprečila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eventualne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incidente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Postavio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smatrati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adekvatnim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ponašanje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Opštine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meštanima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ponudio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šatore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trajno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A4343E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Istakao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selu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Dadince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Demokratska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stranka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čiji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nema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glas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meštane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ovog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sela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zauzima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zato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stariji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odlučili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bore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nešto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stvarno</w:t>
      </w:r>
      <w:r w:rsidR="00A4343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njihovo</w:t>
      </w:r>
      <w:r w:rsidR="00A4343E">
        <w:rPr>
          <w:rFonts w:ascii="Times New Roman" w:hAnsi="Times New Roman"/>
          <w:szCs w:val="24"/>
          <w:lang w:val="sr-Cyrl-RS" w:eastAsia="sr-Cyrl-CS"/>
        </w:rPr>
        <w:t>.</w:t>
      </w:r>
    </w:p>
    <w:p w:rsidR="00824F99" w:rsidRDefault="00824F99" w:rsidP="00A4343E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24F9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Zoran</w:t>
      </w:r>
      <w:r w:rsidR="00824F9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Pašalić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</w:t>
      </w:r>
      <w:r w:rsidR="00A4343E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udruženja</w:t>
      </w:r>
      <w:r w:rsidR="00A4343E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zastupljen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važećim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propisima</w:t>
      </w:r>
      <w:r w:rsidR="00A4343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razumeo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primedbu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tumačenje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narodnim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poslanicima</w:t>
      </w:r>
      <w:r w:rsidR="00A4343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Rakao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osnivanje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A434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postojanje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C635A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635A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35A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C635A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</w:t>
      </w:r>
      <w:r w:rsidR="00C635A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onim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delatnostima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Agenciji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privredne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registre</w:t>
      </w:r>
      <w:r w:rsidR="00F4495A">
        <w:rPr>
          <w:rFonts w:ascii="Times New Roman" w:hAnsi="Times New Roman"/>
          <w:szCs w:val="24"/>
          <w:lang w:val="sr-Cyrl-CS"/>
        </w:rPr>
        <w:t>.</w:t>
      </w:r>
    </w:p>
    <w:p w:rsidR="00F4495A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tačno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istekao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F4495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F4495A">
        <w:rPr>
          <w:rFonts w:ascii="Times New Roman" w:hAnsi="Times New Roman"/>
          <w:szCs w:val="24"/>
          <w:lang w:val="sr-Cyrl-CS"/>
        </w:rPr>
        <w:t xml:space="preserve"> 18. </w:t>
      </w:r>
      <w:r>
        <w:rPr>
          <w:rFonts w:ascii="Times New Roman" w:hAnsi="Times New Roman"/>
          <w:szCs w:val="24"/>
          <w:lang w:val="sr-Cyrl-CS"/>
        </w:rPr>
        <w:t>Zakona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izričito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istekao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nastavlja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novog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4495A">
        <w:rPr>
          <w:rFonts w:ascii="Times New Roman" w:hAnsi="Times New Roman"/>
          <w:szCs w:val="24"/>
          <w:lang w:val="sr-Cyrl-CS"/>
        </w:rPr>
        <w:t>.</w:t>
      </w:r>
    </w:p>
    <w:p w:rsidR="00F4495A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proteklih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iskoristio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godišnjeg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odmora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Zakonu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pripada</w:t>
      </w:r>
      <w:r w:rsidR="00F4495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F4495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proveriti</w:t>
      </w:r>
      <w:r w:rsidR="00F4495A">
        <w:rPr>
          <w:rFonts w:ascii="Times New Roman" w:hAnsi="Times New Roman"/>
          <w:szCs w:val="24"/>
          <w:lang w:val="sr-Cyrl-CS"/>
        </w:rPr>
        <w:t>.</w:t>
      </w:r>
    </w:p>
    <w:p w:rsidR="00A06972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štetnost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iznošenja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nekih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postupcima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toku</w:t>
      </w:r>
      <w:r w:rsidR="00C606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A06972">
        <w:rPr>
          <w:rFonts w:ascii="Times New Roman" w:hAnsi="Times New Roman"/>
          <w:szCs w:val="24"/>
          <w:lang w:val="sr-Cyrl-CS"/>
        </w:rPr>
        <w:t>.</w:t>
      </w:r>
    </w:p>
    <w:p w:rsidR="00A06972" w:rsidRPr="00A4343E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saradnicima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proteklih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obišao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širom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A069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čemu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zapisi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fotografije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dokazi</w:t>
      </w:r>
      <w:r w:rsidR="00A06972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Rekao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situacijom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Dadincima</w:t>
      </w:r>
      <w:r w:rsidR="00A069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Zaštitnik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nikakvu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predstavku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postupanje</w:t>
      </w:r>
      <w:r w:rsidR="00A069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jeste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njoj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postupali</w:t>
      </w:r>
      <w:r w:rsidR="00A06972">
        <w:rPr>
          <w:rFonts w:ascii="Times New Roman" w:hAnsi="Times New Roman"/>
          <w:szCs w:val="24"/>
          <w:lang w:val="sr-Cyrl-CS"/>
        </w:rPr>
        <w:t>.</w:t>
      </w:r>
    </w:p>
    <w:p w:rsidR="00824F99" w:rsidRDefault="00824F99" w:rsidP="00824F99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F4495A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Jelena</w:t>
      </w:r>
      <w:r w:rsidR="00F4495A" w:rsidRPr="00C635A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Stojanović</w:t>
      </w:r>
      <w:r w:rsidR="00F4495A" w:rsidRPr="00C635A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495A" w:rsidRP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F4495A" w:rsidRP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495A" w:rsidRP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saradnici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pripremala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Nacrt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formiralo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posvećena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situacijom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istekne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namerno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odustalo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prethodnom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zakonu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propisivalo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novog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smatralo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066D">
        <w:rPr>
          <w:rFonts w:ascii="Times New Roman" w:hAnsi="Times New Roman"/>
          <w:szCs w:val="24"/>
          <w:lang w:val="sr-Cyrl-CS"/>
        </w:rPr>
        <w:t>,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C635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procedura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složenija</w:t>
      </w:r>
      <w:r w:rsidR="00C635AA">
        <w:rPr>
          <w:rFonts w:ascii="Times New Roman" w:hAnsi="Times New Roman"/>
          <w:szCs w:val="24"/>
          <w:lang w:val="sr-Cyrl-CS"/>
        </w:rPr>
        <w:t>,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potvrđuje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uloga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koga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izabrala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C635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C635AA">
        <w:rPr>
          <w:rFonts w:ascii="Times New Roman" w:hAnsi="Times New Roman"/>
          <w:szCs w:val="24"/>
          <w:lang w:val="sr-Cyrl-CS"/>
        </w:rPr>
        <w:t>.</w:t>
      </w:r>
    </w:p>
    <w:p w:rsidR="007D4F96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stalno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isticao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svojoj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prirodi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poslednja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instanca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obraćaju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smatraju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ugroženo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moraju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otvoreni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najveći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poštuje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pojavi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smatraju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siguran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učinak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neće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uticati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ocenu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prema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državnim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službenicima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zaposleni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stiče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napredovanje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7D4F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ukoliko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niža</w:t>
      </w:r>
      <w:r w:rsidR="007D4F96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Rekla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slabije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ocenjeni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lošijih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rezultata</w:t>
      </w:r>
      <w:r w:rsidR="007D4F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podnosili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tužbe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zlostavljanje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C606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60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krajnju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stvarno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radilo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mobingu</w:t>
      </w:r>
      <w:r w:rsidR="00A069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doneti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A06972">
        <w:rPr>
          <w:rFonts w:ascii="Times New Roman" w:hAnsi="Times New Roman"/>
          <w:szCs w:val="24"/>
          <w:lang w:val="sr-Cyrl-CS"/>
        </w:rPr>
        <w:t>.</w:t>
      </w:r>
    </w:p>
    <w:p w:rsidR="007D4F96" w:rsidRPr="00C635AA" w:rsidRDefault="007D4F96" w:rsidP="00A0697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24F9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Svetozar</w:t>
      </w:r>
      <w:r w:rsidR="00824F99" w:rsidRPr="00A0697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Vujačić</w:t>
      </w:r>
      <w:r w:rsidR="00A0697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podržava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dnevnom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06972">
        <w:rPr>
          <w:rFonts w:ascii="Times New Roman" w:hAnsi="Times New Roman"/>
          <w:szCs w:val="24"/>
          <w:lang w:val="sr-Cyrl-CS"/>
        </w:rPr>
        <w:t xml:space="preserve">. </w:t>
      </w:r>
    </w:p>
    <w:p w:rsidR="00A06972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NUNS</w:t>
      </w:r>
      <w:r w:rsidR="00A06972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r w:rsidR="00A069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sitauacijama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dobio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A069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</w:t>
      </w:r>
      <w:r w:rsidR="00F2399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utvrdio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navodi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netačni</w:t>
      </w:r>
      <w:r w:rsidR="00F2399D">
        <w:rPr>
          <w:rFonts w:ascii="Times New Roman" w:hAnsi="Times New Roman"/>
          <w:szCs w:val="24"/>
          <w:lang w:val="sr-Cyrl-CS"/>
        </w:rPr>
        <w:t>.</w:t>
      </w:r>
    </w:p>
    <w:p w:rsidR="00F2399D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podatke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Redovnom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godišnjem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2399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399D">
        <w:rPr>
          <w:rFonts w:ascii="Times New Roman" w:hAnsi="Times New Roman"/>
          <w:szCs w:val="24"/>
          <w:lang w:val="sr-Cyrl-CS"/>
        </w:rPr>
        <w:t xml:space="preserve"> 96% </w:t>
      </w:r>
      <w:r>
        <w:rPr>
          <w:rFonts w:ascii="Times New Roman" w:hAnsi="Times New Roman"/>
          <w:szCs w:val="24"/>
          <w:lang w:val="sr-Cyrl-CS"/>
        </w:rPr>
        <w:t>od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uspešno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rešenih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odličan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</w:t>
      </w:r>
      <w:r w:rsidR="00F2399D">
        <w:rPr>
          <w:rFonts w:ascii="Times New Roman" w:hAnsi="Times New Roman"/>
          <w:szCs w:val="24"/>
          <w:lang w:val="sr-Cyrl-CS"/>
        </w:rPr>
        <w:t>.</w:t>
      </w:r>
    </w:p>
    <w:p w:rsidR="00F2399D" w:rsidRPr="00A06972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novinari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neistine</w:t>
      </w:r>
      <w:r w:rsidR="00F2399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njemu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lično</w:t>
      </w:r>
      <w:r w:rsidR="00F2399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detaljno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proveriti</w:t>
      </w:r>
      <w:r w:rsidR="00F2399D">
        <w:rPr>
          <w:rFonts w:ascii="Times New Roman" w:hAnsi="Times New Roman"/>
          <w:szCs w:val="24"/>
          <w:lang w:val="sr-Cyrl-CS"/>
        </w:rPr>
        <w:t>.</w:t>
      </w:r>
    </w:p>
    <w:p w:rsidR="00824F99" w:rsidRDefault="00824F99" w:rsidP="00824F99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824F99" w:rsidRDefault="00375A18" w:rsidP="00824F9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Miodrag</w:t>
      </w:r>
      <w:r w:rsidR="00824F9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prethodnih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diskusija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zaključiti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primenjuje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duple</w:t>
      </w:r>
      <w:r w:rsidR="00F239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standarde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tvrdnju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svojoj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diskusiji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prejudicirao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prezumpciju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nevinosti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postupcima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optužbe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zlostavljanje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D62B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tačno</w:t>
      </w:r>
      <w:r w:rsidR="00D62B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zatražio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postupanjem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navedenim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optužbama</w:t>
      </w:r>
      <w:r w:rsidR="00D62B42">
        <w:rPr>
          <w:rFonts w:ascii="Times New Roman" w:hAnsi="Times New Roman"/>
          <w:szCs w:val="24"/>
          <w:lang w:val="sr-Cyrl-CS"/>
        </w:rPr>
        <w:t>.</w:t>
      </w:r>
    </w:p>
    <w:p w:rsidR="00F63A94" w:rsidRDefault="00375A18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Ponovio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trajati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isteku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objasnio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očekivao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propisanim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procedurom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6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63A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tumačenje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narodnim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poslanicima</w:t>
      </w:r>
      <w:r w:rsidR="00F63A94">
        <w:rPr>
          <w:rFonts w:ascii="Times New Roman" w:hAnsi="Times New Roman"/>
          <w:szCs w:val="24"/>
          <w:lang w:val="sr-Cyrl-CS"/>
        </w:rPr>
        <w:t>.</w:t>
      </w:r>
    </w:p>
    <w:p w:rsidR="00F63A94" w:rsidRDefault="00F63A94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63A94" w:rsidRDefault="00375A18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F63A94" w:rsidRPr="00F63A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Komlenski</w:t>
      </w:r>
      <w:r w:rsidR="00F63A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neprimerenim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pravnicima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polemika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jasno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definisane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F63A94">
        <w:rPr>
          <w:rFonts w:ascii="Times New Roman" w:hAnsi="Times New Roman"/>
          <w:szCs w:val="24"/>
          <w:lang w:val="sr-Cyrl-CS"/>
        </w:rPr>
        <w:t>.</w:t>
      </w:r>
    </w:p>
    <w:p w:rsidR="00F63A94" w:rsidRDefault="00375A18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jasan</w:t>
      </w:r>
      <w:r w:rsidR="00F63A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zapitati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prekršen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63A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isteku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mandata</w:t>
      </w:r>
      <w:r w:rsidR="00F63A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F63A94">
        <w:rPr>
          <w:rFonts w:ascii="Times New Roman" w:hAnsi="Times New Roman"/>
          <w:szCs w:val="24"/>
          <w:lang w:val="sr-Cyrl-CS"/>
        </w:rPr>
        <w:t>.</w:t>
      </w:r>
    </w:p>
    <w:p w:rsidR="00F63A94" w:rsidRDefault="00375A18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Zaštinik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efikasno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Katastra</w:t>
      </w:r>
      <w:r w:rsidR="00F63A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narednom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Zaštitnka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zahtevati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srazmeri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ulaganjem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države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3A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jačanje</w:t>
      </w:r>
      <w:r w:rsidR="00B814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kapaciteta</w:t>
      </w:r>
      <w:r w:rsidR="00B814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B814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nezavisnog</w:t>
      </w:r>
      <w:r w:rsidR="00B814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B814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F63A94">
        <w:rPr>
          <w:rFonts w:ascii="Times New Roman" w:hAnsi="Times New Roman"/>
          <w:szCs w:val="24"/>
          <w:lang w:val="sr-Cyrl-CS"/>
        </w:rPr>
        <w:t>.</w:t>
      </w:r>
    </w:p>
    <w:p w:rsidR="00F63A94" w:rsidRPr="00F63A94" w:rsidRDefault="00F63A94" w:rsidP="00F63A9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A5D62" w:rsidRDefault="003A5D62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niko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više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zaključio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predložio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utvrdi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Predlog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zaključaka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povodom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razmatranja</w:t>
      </w:r>
      <w:r w:rsidR="00D95563" w:rsidRPr="00D95563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Redovnog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godišnjeg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izveštaja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Zaštitnika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građana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="00D95563" w:rsidRPr="003A5D62">
        <w:rPr>
          <w:rFonts w:ascii="Times New Roman" w:hAnsi="Times New Roman"/>
          <w:color w:val="000000"/>
          <w:szCs w:val="24"/>
        </w:rPr>
        <w:t xml:space="preserve"> 2021. </w:t>
      </w:r>
      <w:r w:rsidR="00375A18">
        <w:rPr>
          <w:rFonts w:ascii="Times New Roman" w:hAnsi="Times New Roman"/>
          <w:color w:val="000000"/>
          <w:szCs w:val="24"/>
          <w:lang w:val="sr-Cyrl-RS"/>
        </w:rPr>
        <w:t>g</w:t>
      </w:r>
      <w:r w:rsidR="00375A18">
        <w:rPr>
          <w:rFonts w:ascii="Times New Roman" w:hAnsi="Times New Roman"/>
          <w:color w:val="000000"/>
          <w:szCs w:val="24"/>
        </w:rPr>
        <w:t>odinu</w:t>
      </w:r>
      <w:r w:rsidR="00D95563">
        <w:rPr>
          <w:rFonts w:ascii="Times New Roman" w:hAnsi="Times New Roman"/>
          <w:color w:val="000000"/>
          <w:szCs w:val="24"/>
          <w:lang w:val="sr-Cyrl-RS"/>
        </w:rPr>
        <w:t>:</w:t>
      </w:r>
    </w:p>
    <w:p w:rsidR="00A62DA9" w:rsidRPr="00A62DA9" w:rsidRDefault="00A62DA9" w:rsidP="00A62DA9">
      <w:pPr>
        <w:ind w:firstLine="720"/>
        <w:jc w:val="both"/>
        <w:rPr>
          <w:rFonts w:ascii="Times New Roman" w:eastAsiaTheme="minorHAnsi" w:hAnsi="Times New Roman"/>
          <w:color w:val="000000"/>
          <w:szCs w:val="24"/>
          <w:lang w:val="sr-Latn-CS" w:eastAsia="sr-Latn-CS"/>
        </w:rPr>
      </w:pPr>
      <w:r w:rsidRPr="00A62DA9">
        <w:rPr>
          <w:rFonts w:ascii="Times New Roman" w:eastAsiaTheme="minorHAnsi" w:hAnsi="Times New Roman"/>
          <w:color w:val="000000"/>
          <w:szCs w:val="24"/>
          <w:lang w:eastAsia="sr-Cyrl-CS"/>
        </w:rPr>
        <w:t xml:space="preserve">1.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ocenjuje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Zaštitnik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građana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svojim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Redovnim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godišnjim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izveštajem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</w:t>
      </w:r>
      <w:r w:rsidRPr="00A62DA9">
        <w:rPr>
          <w:rFonts w:ascii="Times New Roman" w:eastAsiaTheme="minorHAnsi" w:hAnsi="Times New Roman"/>
          <w:color w:val="000000"/>
          <w:szCs w:val="24"/>
          <w:lang w:val="sr-Latn-CS" w:eastAsia="sr-Cyrl-CS"/>
        </w:rPr>
        <w:t xml:space="preserve"> 20</w:t>
      </w:r>
      <w:r w:rsidRPr="00A62DA9">
        <w:rPr>
          <w:rFonts w:ascii="Times New Roman" w:eastAsiaTheme="minorHAnsi" w:hAnsi="Times New Roman"/>
          <w:color w:val="000000"/>
          <w:szCs w:val="24"/>
          <w:lang w:val="sr-Cyrl-RS" w:eastAsia="sr-Cyrl-CS"/>
        </w:rPr>
        <w:t>21</w:t>
      </w:r>
      <w:r w:rsidRPr="00A62DA9">
        <w:rPr>
          <w:rFonts w:ascii="Times New Roman" w:eastAsiaTheme="minorHAnsi" w:hAnsi="Times New Roman"/>
          <w:color w:val="000000"/>
          <w:szCs w:val="24"/>
          <w:lang w:val="sr-Latn-CS" w:eastAsia="sr-Cyrl-CS"/>
        </w:rPr>
        <w:t>.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godinu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kroz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celovito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predstavljanje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aktivnosti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Zaštitnika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građana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izvršavanju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ustavnih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zakonskih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nadležnosti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dao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opštu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ocenu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stanja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kvaliteta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ostvarivanja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zaštite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prava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građana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pred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državnim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organima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stanje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državne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uprave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javnog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sektora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celini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ukazujući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neophodne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sistemske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promene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kroz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izgradnju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jačanje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institucija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cilju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unapređenja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vladavine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prava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poštovanja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ljudskih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manjinskih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prava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ostvarivanja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prava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građana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.</w:t>
      </w:r>
    </w:p>
    <w:p w:rsidR="00A62DA9" w:rsidRPr="00A62DA9" w:rsidRDefault="00A62DA9" w:rsidP="00A62DA9">
      <w:pPr>
        <w:jc w:val="both"/>
        <w:rPr>
          <w:rFonts w:ascii="Times New Roman" w:eastAsiaTheme="minorHAnsi" w:hAnsi="Times New Roman"/>
          <w:color w:val="000000"/>
          <w:szCs w:val="24"/>
          <w:lang w:val="sr-Latn-CS" w:eastAsia="sr-Latn-CS"/>
        </w:rPr>
      </w:pPr>
    </w:p>
    <w:p w:rsidR="00A62DA9" w:rsidRPr="00A62DA9" w:rsidRDefault="00A62DA9" w:rsidP="00A62DA9">
      <w:pPr>
        <w:jc w:val="both"/>
        <w:rPr>
          <w:rFonts w:ascii="Times New Roman" w:eastAsiaTheme="minorHAnsi" w:hAnsi="Times New Roman"/>
          <w:color w:val="000000"/>
          <w:szCs w:val="24"/>
          <w:lang w:val="sr-Latn-CS" w:eastAsia="sr-Latn-CS"/>
        </w:rPr>
      </w:pPr>
      <w:r w:rsidRPr="00A62DA9">
        <w:rPr>
          <w:rFonts w:ascii="Book Antiqua" w:eastAsia="Calibri" w:hAnsi="Book Antiqua" w:cs="Book Antiqua"/>
          <w:i/>
          <w:iCs/>
          <w:szCs w:val="24"/>
          <w:lang w:val="sr-Latn-CS" w:eastAsia="sr-Latn-CS"/>
        </w:rPr>
        <w:tab/>
      </w:r>
      <w:r w:rsidRPr="00A62DA9">
        <w:rPr>
          <w:rFonts w:ascii="Times New Roman" w:eastAsia="Calibri" w:hAnsi="Times New Roman"/>
          <w:iCs/>
          <w:szCs w:val="24"/>
          <w:lang w:val="sr-Latn-CS" w:eastAsia="sr-Latn-CS"/>
        </w:rPr>
        <w:t>2.</w:t>
      </w:r>
      <w:r w:rsidRPr="00A62DA9">
        <w:rPr>
          <w:rFonts w:ascii="Times New Roman" w:eastAsia="Calibri" w:hAnsi="Times New Roman"/>
          <w:i/>
          <w:iCs/>
          <w:szCs w:val="24"/>
          <w:lang w:val="sr-Latn-CS" w:eastAsia="sr-Latn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RS" w:eastAsia="sr-Latn-CS"/>
        </w:rPr>
        <w:t>Narodna</w:t>
      </w:r>
      <w:r w:rsidRPr="00A62DA9">
        <w:rPr>
          <w:rFonts w:ascii="Times New Roman" w:eastAsia="Calibri" w:hAnsi="Times New Roman"/>
          <w:iCs/>
          <w:szCs w:val="24"/>
          <w:lang w:val="sr-Cyrl-RS" w:eastAsia="sr-Latn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RS" w:eastAsia="sr-Latn-CS"/>
        </w:rPr>
        <w:t>skupština</w:t>
      </w:r>
      <w:r w:rsidRPr="00A62DA9">
        <w:rPr>
          <w:rFonts w:ascii="Times New Roman" w:eastAsia="Calibri" w:hAnsi="Times New Roman"/>
          <w:iCs/>
          <w:szCs w:val="24"/>
          <w:lang w:val="sr-Cyrl-RS" w:eastAsia="sr-Latn-CS"/>
        </w:rPr>
        <w:t xml:space="preserve">,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polazeći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od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ocene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Zaštitnika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građana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="Calibri" w:hAnsi="Times New Roman"/>
          <w:iCs/>
          <w:szCs w:val="24"/>
          <w:lang w:val="sr-Cyrl-CS" w:eastAsia="sr-Cyrl-CS"/>
        </w:rPr>
        <w:t>o</w:t>
      </w:r>
      <w:r w:rsidRPr="00A62DA9">
        <w:rPr>
          <w:rFonts w:ascii="Times New Roman" w:eastAsia="Calibri" w:hAnsi="Times New Roman"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položaju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građana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u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odnosu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na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organe</w:t>
      </w:r>
      <w:r w:rsidRPr="00A62DA9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ru-RU"/>
        </w:rPr>
        <w:t>uprave</w:t>
      </w:r>
      <w:r w:rsidRPr="00A62DA9">
        <w:rPr>
          <w:rFonts w:ascii="Times New Roman" w:eastAsiaTheme="minorHAnsi" w:hAnsi="Times New Roman"/>
          <w:szCs w:val="24"/>
          <w:lang w:val="ru-RU"/>
        </w:rPr>
        <w:t>,</w:t>
      </w:r>
      <w:r w:rsidRPr="00A62DA9">
        <w:rPr>
          <w:rFonts w:ascii="Times New Roman" w:eastAsia="Calibri" w:hAnsi="Times New Roman"/>
          <w:i/>
          <w:iCs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preporučuje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Vladi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HAnsi" w:hAnsi="Times New Roman"/>
          <w:i/>
          <w:color w:val="000000"/>
          <w:szCs w:val="24"/>
          <w:lang w:val="sr-Cyrl-RS" w:eastAsia="sr-Latn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>nastavi</w:t>
      </w:r>
      <w:r w:rsidRPr="00A62DA9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>sa</w:t>
      </w:r>
      <w:r w:rsidRPr="00A62DA9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>kontinuiranim</w:t>
      </w:r>
      <w:r w:rsidRPr="00A62DA9">
        <w:rPr>
          <w:rFonts w:ascii="Times New Roman" w:eastAsiaTheme="minorHAnsi" w:hAnsi="Times New Roman"/>
          <w:color w:val="000000"/>
          <w:szCs w:val="24"/>
          <w:lang w:val="sr-Cyrl-RS" w:eastAsia="sr-Latn-CS"/>
        </w:rPr>
        <w:t xml:space="preserve">: </w:t>
      </w:r>
      <w:r w:rsidR="00375A18">
        <w:rPr>
          <w:rFonts w:ascii="Times New Roman" w:eastAsiaTheme="minorHAnsi" w:hAnsi="Times New Roman"/>
          <w:szCs w:val="24"/>
          <w:lang w:val="sr-Cyrl-CS"/>
        </w:rPr>
        <w:t>nadzorom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nad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radom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sudske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uprave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CS"/>
        </w:rPr>
        <w:t>javnih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izvršitelja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i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doslednom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primenom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propisa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kojima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je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regulisano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postupanje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po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pritužbama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na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njihov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rad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; </w:t>
      </w:r>
      <w:r w:rsidR="00375A18">
        <w:rPr>
          <w:rFonts w:ascii="Times New Roman" w:eastAsiaTheme="minorHAnsi" w:hAnsi="Times New Roman"/>
          <w:szCs w:val="24"/>
          <w:lang w:val="sr-Cyrl-CS"/>
        </w:rPr>
        <w:t>unapređivanjem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komunikacije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sa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građanima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; </w:t>
      </w:r>
      <w:r w:rsidR="00375A18">
        <w:rPr>
          <w:rFonts w:ascii="Times New Roman" w:eastAsiaTheme="minorHAnsi" w:hAnsi="Times New Roman"/>
          <w:szCs w:val="24"/>
          <w:lang w:val="sr-Cyrl-CS"/>
        </w:rPr>
        <w:t>nadzorom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nad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doslednom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primenom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propisa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u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svim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oblastima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i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svim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nivoima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vlasti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; </w:t>
      </w:r>
      <w:r w:rsidR="00375A18">
        <w:rPr>
          <w:rFonts w:ascii="Times New Roman" w:eastAsiaTheme="minorHAnsi" w:hAnsi="Times New Roman"/>
          <w:szCs w:val="24"/>
          <w:lang w:val="sr-Cyrl-CS"/>
        </w:rPr>
        <w:t>analiziranjem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efekata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primene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CS"/>
        </w:rPr>
        <w:t>zakona</w:t>
      </w:r>
      <w:r w:rsidRPr="00A62DA9">
        <w:rPr>
          <w:rFonts w:ascii="Times New Roman" w:eastAsiaTheme="minorHAnsi" w:hAnsi="Times New Roman"/>
          <w:szCs w:val="24"/>
          <w:lang w:val="sr-Cyrl-CS"/>
        </w:rPr>
        <w:t xml:space="preserve">, </w:t>
      </w:r>
      <w:r w:rsidR="00375A18">
        <w:rPr>
          <w:rFonts w:ascii="Times New Roman" w:eastAsiaTheme="minorHAnsi" w:hAnsi="Times New Roman"/>
          <w:szCs w:val="24"/>
          <w:lang w:val="sr-Cyrl-CS"/>
        </w:rPr>
        <w:t>u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cilju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efikasnog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i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zakonitog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ostvarivanja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prava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građana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,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njihovom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imovnom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stanju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,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uz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poštovanje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upravne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procedure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i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načela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dobre</w:t>
      </w:r>
      <w:r w:rsidRPr="00A62DA9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HAnsi" w:hAnsi="Times New Roman"/>
          <w:szCs w:val="24"/>
          <w:lang w:val="sr-Cyrl-RS"/>
        </w:rPr>
        <w:t>uprave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i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unapređivanje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mehanizama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za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zaštitu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prava</w:t>
      </w:r>
      <w:r w:rsidRPr="00A62DA9">
        <w:rPr>
          <w:rFonts w:ascii="Times New Roman" w:eastAsiaTheme="minorHAnsi" w:hAnsi="Times New Roman"/>
          <w:noProof/>
          <w:szCs w:val="24"/>
          <w:lang w:val="sr-Cyrl-CS"/>
        </w:rPr>
        <w:t xml:space="preserve"> </w:t>
      </w:r>
      <w:r w:rsidR="00375A18">
        <w:rPr>
          <w:rFonts w:ascii="Times New Roman" w:eastAsiaTheme="minorHAnsi" w:hAnsi="Times New Roman"/>
          <w:noProof/>
          <w:szCs w:val="24"/>
          <w:lang w:val="sr-Cyrl-CS"/>
        </w:rPr>
        <w:t>građana</w:t>
      </w:r>
      <w:r w:rsidRPr="00A62DA9">
        <w:rPr>
          <w:rFonts w:ascii="Times New Roman" w:eastAsiaTheme="minorHAnsi" w:hAnsi="Times New Roman"/>
          <w:noProof/>
          <w:szCs w:val="24"/>
        </w:rPr>
        <w:t>.</w:t>
      </w:r>
    </w:p>
    <w:p w:rsidR="00A62DA9" w:rsidRPr="00A62DA9" w:rsidRDefault="00A62DA9" w:rsidP="00A62DA9">
      <w:pPr>
        <w:jc w:val="both"/>
        <w:rPr>
          <w:rFonts w:ascii="Times New Roman" w:eastAsiaTheme="minorHAnsi" w:hAnsi="Times New Roman"/>
          <w:color w:val="000000"/>
          <w:szCs w:val="24"/>
          <w:lang w:val="sr-Cyrl-RS" w:eastAsia="sr-Latn-CS"/>
        </w:rPr>
      </w:pPr>
    </w:p>
    <w:p w:rsidR="00A62DA9" w:rsidRPr="00A62DA9" w:rsidRDefault="00A62DA9" w:rsidP="00A62DA9">
      <w:pPr>
        <w:ind w:firstLine="720"/>
        <w:jc w:val="both"/>
        <w:rPr>
          <w:rFonts w:ascii="Times New Roman" w:eastAsiaTheme="minorHAnsi" w:hAnsi="Times New Roman"/>
          <w:color w:val="000000"/>
          <w:szCs w:val="24"/>
          <w:lang w:val="sr-Cyrl-CS" w:eastAsia="sr-Cyrl-CS"/>
        </w:rPr>
      </w:pP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3.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poziva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Vladu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kontinuirano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iveštava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Narodnu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skupštinu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sprovođenju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ovih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zaključaka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.</w:t>
      </w:r>
    </w:p>
    <w:p w:rsidR="00A62DA9" w:rsidRPr="00A62DA9" w:rsidRDefault="00A62DA9" w:rsidP="00A62DA9">
      <w:pPr>
        <w:ind w:firstLine="720"/>
        <w:jc w:val="both"/>
        <w:rPr>
          <w:rFonts w:ascii="Times New Roman" w:eastAsiaTheme="minorHAnsi" w:hAnsi="Times New Roman"/>
          <w:color w:val="000000"/>
          <w:szCs w:val="24"/>
          <w:lang w:val="sr-Latn-CS" w:eastAsia="sr-Latn-CS"/>
        </w:rPr>
      </w:pPr>
    </w:p>
    <w:p w:rsidR="00A62DA9" w:rsidRPr="00A62DA9" w:rsidRDefault="00A62DA9" w:rsidP="00A62DA9">
      <w:pPr>
        <w:ind w:firstLine="720"/>
        <w:jc w:val="both"/>
        <w:rPr>
          <w:rFonts w:ascii="Times New Roman" w:eastAsiaTheme="minorHAnsi" w:hAnsi="Times New Roman"/>
          <w:color w:val="000000"/>
          <w:szCs w:val="24"/>
          <w:lang w:val="sr-Latn-CS" w:eastAsia="sr-Latn-CS"/>
        </w:rPr>
      </w:pP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4.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Ovaj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zaključak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objaviti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„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Službenom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glasniku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Republike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Srbije</w:t>
      </w:r>
      <w:r w:rsidRPr="00A62DA9">
        <w:rPr>
          <w:rFonts w:ascii="Times New Roman" w:eastAsiaTheme="minorHAnsi" w:hAnsi="Times New Roman"/>
          <w:color w:val="000000"/>
          <w:szCs w:val="24"/>
          <w:lang w:val="sr-Cyrl-CS" w:eastAsia="sr-Cyrl-CS"/>
        </w:rPr>
        <w:t>".</w:t>
      </w:r>
    </w:p>
    <w:p w:rsidR="003A5D62" w:rsidRDefault="003A5D62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3A5D62" w:rsidRDefault="00375A18" w:rsidP="00660DF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95563" w:rsidRPr="00D955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D95563" w:rsidRPr="0029080C">
        <w:rPr>
          <w:rFonts w:ascii="Times New Roman" w:hAnsi="Times New Roman"/>
          <w:szCs w:val="24"/>
          <w:lang w:val="sr-Cyrl-CS"/>
        </w:rPr>
        <w:t>.</w:t>
      </w:r>
    </w:p>
    <w:p w:rsidR="00660DFA" w:rsidRPr="00660DFA" w:rsidRDefault="00660DFA" w:rsidP="00660DF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A5D62" w:rsidRDefault="00375A18" w:rsidP="00B814B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6247AA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6247AA" w:rsidRPr="003A5D62">
        <w:rPr>
          <w:rFonts w:ascii="Times New Roman" w:hAnsi="Times New Roman"/>
          <w:szCs w:val="24"/>
          <w:lang w:val="sr-Cyrl-CS"/>
        </w:rPr>
        <w:t>: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Razmatranje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radu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Poverenika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informacije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javnog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značaja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zaštitu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podataka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ličnosti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>
        <w:rPr>
          <w:rFonts w:ascii="Times New Roman" w:hAnsi="Times New Roman"/>
          <w:color w:val="000000"/>
          <w:szCs w:val="24"/>
        </w:rPr>
        <w:t>godinu</w:t>
      </w:r>
      <w:proofErr w:type="gramEnd"/>
      <w:r w:rsidR="006247AA" w:rsidRPr="003A5D62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: 02-484/22 </w:t>
      </w:r>
      <w:r>
        <w:rPr>
          <w:rFonts w:ascii="Times New Roman" w:hAnsi="Times New Roman"/>
          <w:color w:val="000000"/>
          <w:szCs w:val="24"/>
        </w:rPr>
        <w:t>od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23. </w:t>
      </w:r>
      <w:r>
        <w:rPr>
          <w:rFonts w:ascii="Times New Roman" w:hAnsi="Times New Roman"/>
          <w:color w:val="000000"/>
          <w:szCs w:val="24"/>
        </w:rPr>
        <w:t>marta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2022. </w:t>
      </w:r>
      <w:r>
        <w:rPr>
          <w:rFonts w:ascii="Times New Roman" w:hAnsi="Times New Roman"/>
          <w:color w:val="000000"/>
          <w:szCs w:val="24"/>
        </w:rPr>
        <w:t>godine</w:t>
      </w:r>
      <w:r w:rsidR="006247AA" w:rsidRPr="003A5D62">
        <w:rPr>
          <w:rFonts w:ascii="Times New Roman" w:hAnsi="Times New Roman"/>
          <w:color w:val="000000"/>
          <w:szCs w:val="24"/>
        </w:rPr>
        <w:t>).</w:t>
      </w:r>
    </w:p>
    <w:p w:rsidR="00202950" w:rsidRPr="00B814BB" w:rsidRDefault="00202950" w:rsidP="00B814B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3A5D62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>Milan</w:t>
      </w:r>
      <w:r w:rsidR="003A5D62" w:rsidRPr="003A5D62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Marinović</w:t>
      </w:r>
      <w:r w:rsidR="00B814B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dobru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</w:t>
      </w:r>
      <w:r w:rsidR="00B814B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prati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814BB">
        <w:rPr>
          <w:rFonts w:ascii="Times New Roman" w:hAnsi="Times New Roman"/>
          <w:szCs w:val="24"/>
          <w:lang w:val="sr-Cyrl-RS"/>
        </w:rPr>
        <w:t xml:space="preserve"> 2019. </w:t>
      </w:r>
      <w:r>
        <w:rPr>
          <w:rFonts w:ascii="Times New Roman" w:hAnsi="Times New Roman"/>
          <w:szCs w:val="24"/>
          <w:lang w:val="sr-Cyrl-RS"/>
        </w:rPr>
        <w:t>godine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razmatranjem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godišnjih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izveštaja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nezavisnih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državnih</w:t>
      </w:r>
      <w:r w:rsidR="00B814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organa</w:t>
      </w:r>
      <w:r w:rsidR="00B814BB">
        <w:rPr>
          <w:rFonts w:ascii="Times New Roman" w:hAnsi="Times New Roman"/>
          <w:szCs w:val="24"/>
          <w:lang w:val="sr-Cyrl-RS"/>
        </w:rPr>
        <w:t>.</w:t>
      </w:r>
    </w:p>
    <w:p w:rsidR="004B7D51" w:rsidRPr="00B814BB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/>
        </w:rPr>
        <w:t>Predstavio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najosnovije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statičke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podatke</w:t>
      </w:r>
      <w:r w:rsidR="004B7D5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kako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opisao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stepen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opterećenja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Poverenika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informacije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značaja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zaštitu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ličnosti</w:t>
      </w:r>
      <w:r w:rsidR="004B7D51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u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daljem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tekstu</w:t>
      </w:r>
      <w:r w:rsidR="004B7D51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Poverenik</w:t>
      </w:r>
      <w:r w:rsidR="004B7D51">
        <w:rPr>
          <w:rFonts w:ascii="Times New Roman" w:hAnsi="Times New Roman"/>
          <w:szCs w:val="24"/>
          <w:lang w:val="sr-Cyrl-RS"/>
        </w:rPr>
        <w:t xml:space="preserve">) </w:t>
      </w:r>
      <w:r>
        <w:rPr>
          <w:rFonts w:ascii="Times New Roman" w:hAnsi="Times New Roman"/>
          <w:szCs w:val="24"/>
          <w:lang w:val="sr-Cyrl-RS"/>
        </w:rPr>
        <w:t>u</w:t>
      </w:r>
      <w:r w:rsidR="004B7D51">
        <w:rPr>
          <w:rFonts w:ascii="Times New Roman" w:hAnsi="Times New Roman"/>
          <w:szCs w:val="24"/>
          <w:lang w:val="sr-Cyrl-R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godini</w:t>
      </w:r>
      <w:r w:rsidR="004B7D5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odnosu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4B7D51">
        <w:rPr>
          <w:rFonts w:ascii="Times New Roman" w:hAnsi="Times New Roman"/>
          <w:szCs w:val="24"/>
          <w:lang w:val="sr-Cyrl-RS"/>
        </w:rPr>
        <w:t xml:space="preserve"> 2020. </w:t>
      </w:r>
      <w:r>
        <w:rPr>
          <w:rFonts w:ascii="Times New Roman" w:hAnsi="Times New Roman"/>
          <w:szCs w:val="24"/>
          <w:lang w:val="sr-Cyrl-RS"/>
        </w:rPr>
        <w:t>godinu</w:t>
      </w:r>
      <w:r w:rsidR="004B7D5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ukazuje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porast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obima</w:t>
      </w:r>
      <w:r w:rsidR="004B7D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postupanja</w:t>
      </w:r>
      <w:r w:rsidR="004B7D51">
        <w:rPr>
          <w:rFonts w:ascii="Times New Roman" w:hAnsi="Times New Roman"/>
          <w:szCs w:val="24"/>
          <w:lang w:val="sr-Cyrl-RS"/>
        </w:rPr>
        <w:t>.</w:t>
      </w:r>
    </w:p>
    <w:p w:rsidR="003A5D62" w:rsidRDefault="004B7D51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činjenicu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porastao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primljenih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obe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prava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koje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pokriva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ali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znatnoj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meri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porastao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broj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rešenih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kao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postupanja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državnih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organa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organizacija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preporukama</w:t>
      </w:r>
      <w:r w:rsidR="0020295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 w:rsidR="00202950">
        <w:rPr>
          <w:rFonts w:ascii="Times New Roman" w:hAnsi="Times New Roman"/>
          <w:szCs w:val="24"/>
          <w:lang w:val="sr-Cyrl-RS" w:eastAsia="sr-Cyrl-CS"/>
        </w:rPr>
        <w:t>.</w:t>
      </w:r>
    </w:p>
    <w:p w:rsidR="00202950" w:rsidRDefault="00202950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Naglasio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znatno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bolje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nego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zahvaljujući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tome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skupština</w:t>
      </w:r>
      <w:r>
        <w:rPr>
          <w:rFonts w:ascii="Times New Roman" w:hAnsi="Times New Roman"/>
          <w:szCs w:val="24"/>
          <w:lang w:val="sr-Cyrl-RS" w:eastAsia="sr-Cyrl-CS"/>
        </w:rPr>
        <w:t xml:space="preserve"> 2021.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donela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dopunama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stupio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snagu</w:t>
      </w:r>
      <w:r>
        <w:rPr>
          <w:rFonts w:ascii="Times New Roman" w:hAnsi="Times New Roman"/>
          <w:szCs w:val="24"/>
          <w:lang w:val="sr-Cyrl-RS" w:eastAsia="sr-Cyrl-CS"/>
        </w:rPr>
        <w:t xml:space="preserve"> 16. </w:t>
      </w:r>
      <w:r w:rsidR="00375A18">
        <w:rPr>
          <w:rFonts w:ascii="Times New Roman" w:hAnsi="Times New Roman"/>
          <w:szCs w:val="24"/>
          <w:lang w:val="sr-Cyrl-RS" w:eastAsia="sr-Cyrl-CS"/>
        </w:rPr>
        <w:t>novembra</w:t>
      </w:r>
      <w:r>
        <w:rPr>
          <w:rFonts w:ascii="Times New Roman" w:hAnsi="Times New Roman"/>
          <w:szCs w:val="24"/>
          <w:lang w:val="sr-Cyrl-RS" w:eastAsia="sr-Cyrl-CS"/>
        </w:rPr>
        <w:t xml:space="preserve"> 2021.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početkom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februara</w:t>
      </w:r>
      <w:r>
        <w:rPr>
          <w:rFonts w:ascii="Times New Roman" w:hAnsi="Times New Roman"/>
          <w:szCs w:val="24"/>
          <w:lang w:val="sr-Cyrl-RS" w:eastAsia="sr-Cyrl-CS"/>
        </w:rPr>
        <w:t xml:space="preserve"> 2022.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prepolovilo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postojalo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ćutanje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administracije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zahtevima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  <w:r w:rsidR="00375A18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tek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očekivati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pozitivne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efekte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tim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počeo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primenjuje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ovlašćenja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dobio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znatno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veća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ovlašćenja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imao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prethodnom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02950" w:rsidRDefault="00202950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Istakao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uočen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veliki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napredak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organa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vlasti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s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obzirom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nije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bilo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uskraćivanja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traženju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zbog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razloga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poverljivosti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ili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tajnosti</w:t>
      </w:r>
      <w:r w:rsidR="005963B9">
        <w:rPr>
          <w:rFonts w:ascii="Times New Roman" w:hAnsi="Times New Roman"/>
          <w:szCs w:val="24"/>
          <w:lang w:val="sr-Cyrl-RS" w:eastAsia="sr-Cyrl-CS"/>
        </w:rPr>
        <w:t>.</w:t>
      </w:r>
    </w:p>
    <w:p w:rsidR="00202950" w:rsidRDefault="00202950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Ukazao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veliki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stepen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potvrđenih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odluka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sudskim</w:t>
      </w:r>
      <w:r w:rsidR="005963B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postupcima</w:t>
      </w:r>
      <w:r w:rsidR="005963B9">
        <w:rPr>
          <w:rFonts w:ascii="Times New Roman" w:hAnsi="Times New Roman"/>
          <w:szCs w:val="24"/>
          <w:lang w:val="sr-Cyrl-RS" w:eastAsia="sr-Cyrl-CS"/>
        </w:rPr>
        <w:t>.</w:t>
      </w:r>
    </w:p>
    <w:p w:rsidR="005963B9" w:rsidRDefault="005963B9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Skrenuo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pažnju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najveći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problema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navedeni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Izveštaju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2021. </w:t>
      </w:r>
      <w:r w:rsidR="00375A18">
        <w:rPr>
          <w:rFonts w:ascii="Times New Roman" w:hAnsi="Times New Roman"/>
          <w:szCs w:val="24"/>
          <w:lang w:val="sr-Cyrl-RS" w:eastAsia="sr-Cyrl-CS"/>
        </w:rPr>
        <w:t>godinu</w:t>
      </w:r>
      <w:r w:rsidR="00C6066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već</w:t>
      </w:r>
      <w:r w:rsidR="00C6066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rešavaju</w:t>
      </w:r>
      <w:r w:rsidR="00C6066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novih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zakonskih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rešenja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Radna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grupa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pripremala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imala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vidu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5963B9" w:rsidRDefault="005963B9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naglasio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veliki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pomak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učinjen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zahvaljujući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preporukama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donetim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Zaključcima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vezi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razmatranjem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Izveštaja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2020. </w:t>
      </w:r>
      <w:r w:rsidR="00375A18">
        <w:rPr>
          <w:rFonts w:ascii="Times New Roman" w:hAnsi="Times New Roman"/>
          <w:szCs w:val="24"/>
          <w:lang w:val="sr-Cyrl-RS" w:eastAsia="sr-Cyrl-CS"/>
        </w:rPr>
        <w:t>godinu</w:t>
      </w:r>
      <w:r w:rsidR="00EE024E">
        <w:rPr>
          <w:rFonts w:ascii="Times New Roman" w:hAnsi="Times New Roman"/>
          <w:szCs w:val="24"/>
          <w:lang w:val="sr-Cyrl-RS" w:eastAsia="sr-Cyrl-CS"/>
        </w:rPr>
        <w:t>.</w:t>
      </w:r>
    </w:p>
    <w:p w:rsidR="00202950" w:rsidRDefault="00202950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Istakao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manje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dobri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rezultati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postignuti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pre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svega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zbog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potrebe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bude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unapređen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zakonodavni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okvir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s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obzirom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primenjuje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2019.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potpunosti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gramatički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usklađen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evropskim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zakonodavstvom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ali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baš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usaglašenost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pravi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izvesne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probleme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praksi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te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postoji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imperativ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dopunu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ovog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kako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bile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rešene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neke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životne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situacije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kao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primer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naveo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evropsku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direktivu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vezi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policijskim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postupanjima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ostavlja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nacionalnim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zakonodavstvima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bliže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urede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ovu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važeći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odredbe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 w:rsidR="00EE024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poznaje</w:t>
      </w:r>
      <w:r w:rsidR="00EE024E">
        <w:rPr>
          <w:rFonts w:ascii="Times New Roman" w:hAnsi="Times New Roman"/>
          <w:szCs w:val="24"/>
          <w:lang w:val="sr-Cyrl-RS" w:eastAsia="sr-Cyrl-CS"/>
        </w:rPr>
        <w:t>.</w:t>
      </w:r>
    </w:p>
    <w:p w:rsidR="00EE024E" w:rsidRDefault="00EE024E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Informisao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prisutne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predsednica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prihvatila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inicijativu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put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usvoji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strategija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delotvorna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EE024E" w:rsidRDefault="00EE024E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razvoj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digitalizacije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upliva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veštačke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inteligencije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mnoge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sfere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zahteva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inovacije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oblasti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 w:rsidR="00A20259">
        <w:rPr>
          <w:rFonts w:ascii="Times New Roman" w:hAnsi="Times New Roman"/>
          <w:szCs w:val="24"/>
          <w:lang w:val="sr-Cyrl-RS" w:eastAsia="sr-Cyrl-CS"/>
        </w:rPr>
        <w:t>.</w:t>
      </w:r>
    </w:p>
    <w:p w:rsidR="00A20259" w:rsidRPr="00EE024E" w:rsidRDefault="00A20259" w:rsidP="006247AA">
      <w:pPr>
        <w:jc w:val="both"/>
        <w:rPr>
          <w:rFonts w:ascii="Times New Roman" w:hAnsi="Times New Roman"/>
          <w:szCs w:val="24"/>
          <w:lang w:val="sr-Latn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Podsetio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još</w:t>
      </w:r>
      <w:r>
        <w:rPr>
          <w:rFonts w:ascii="Times New Roman" w:hAnsi="Times New Roman"/>
          <w:szCs w:val="24"/>
          <w:lang w:val="sr-Cyrl-RS" w:eastAsia="sr-Cyrl-CS"/>
        </w:rPr>
        <w:t xml:space="preserve"> 2019.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apelovao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poslanike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izvrši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usaglašavanje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svih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sadrže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odredbe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odnose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učinjeno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doneti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2019.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menjali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  <w:r w:rsidR="00375A18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taj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način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rok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usaglašavanje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trebalo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pomeriti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kraj</w:t>
      </w:r>
      <w:r>
        <w:rPr>
          <w:rFonts w:ascii="Times New Roman" w:hAnsi="Times New Roman"/>
          <w:szCs w:val="24"/>
          <w:lang w:val="sr-Cyrl-RS" w:eastAsia="sr-Cyrl-CS"/>
        </w:rPr>
        <w:t xml:space="preserve"> 2023.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kraja</w:t>
      </w:r>
      <w:r>
        <w:rPr>
          <w:rFonts w:ascii="Times New Roman" w:hAnsi="Times New Roman"/>
          <w:szCs w:val="24"/>
          <w:lang w:val="sr-Cyrl-RS" w:eastAsia="sr-Cyrl-CS"/>
        </w:rPr>
        <w:t xml:space="preserve"> 2020.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sprečilo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dalje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kršenje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3A5D62" w:rsidRDefault="00202950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Apelovao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bude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usvojen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potvrđivanju</w:t>
      </w:r>
      <w:r w:rsidR="00A202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Konvencije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Saveta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Evrope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ličnim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dokumentima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. </w:t>
      </w:r>
      <w:r w:rsidR="00375A18">
        <w:rPr>
          <w:rFonts w:ascii="Times New Roman" w:hAnsi="Times New Roman"/>
          <w:szCs w:val="24"/>
          <w:lang w:val="sr-Cyrl-RS" w:eastAsia="sr-Cyrl-CS"/>
        </w:rPr>
        <w:t>Rekao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dovoljan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broj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članica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ratifikovao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pomenutu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konvenciju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te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ona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stupila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snagu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Srbija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iako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potpisnica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Konvencije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još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uvek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donela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njenom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potvrđivanju</w:t>
      </w:r>
      <w:r w:rsidR="00C87C36">
        <w:rPr>
          <w:rFonts w:ascii="Times New Roman" w:hAnsi="Times New Roman"/>
          <w:szCs w:val="24"/>
          <w:lang w:val="sr-Cyrl-RS" w:eastAsia="sr-Cyrl-CS"/>
        </w:rPr>
        <w:t>.</w:t>
      </w:r>
    </w:p>
    <w:p w:rsidR="00C87C36" w:rsidRDefault="00C87C36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Nagovestio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otvaranje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kancelarije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Novom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kraja</w:t>
      </w:r>
      <w:r w:rsidR="00C6066D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godine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C87C36" w:rsidRDefault="00C87C36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6247AA" w:rsidRDefault="00375A18" w:rsidP="00EE024E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Predsednik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3A5D62">
        <w:rPr>
          <w:rFonts w:ascii="Times New Roman" w:hAnsi="Times New Roman"/>
          <w:szCs w:val="24"/>
          <w:lang w:val="sr-Cyrl-RS" w:eastAsia="sr-Cyrl-CS"/>
        </w:rPr>
        <w:t>:</w:t>
      </w:r>
      <w:r w:rsidR="00824F99" w:rsidRP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Milan</w:t>
      </w:r>
      <w:r w:rsidR="00824F9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Marinović</w:t>
      </w:r>
      <w:r w:rsidR="00824F99">
        <w:rPr>
          <w:rFonts w:ascii="Times New Roman" w:hAnsi="Times New Roman"/>
          <w:szCs w:val="24"/>
          <w:lang w:val="sr-Cyrl-RS" w:eastAsia="sr-Cyrl-CS"/>
        </w:rPr>
        <w:t>,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Komlenski</w:t>
      </w:r>
      <w:r w:rsidR="00154638">
        <w:rPr>
          <w:rFonts w:ascii="Times New Roman" w:hAnsi="Times New Roman"/>
          <w:szCs w:val="24"/>
          <w:lang w:val="sr-Cyrl-RS" w:eastAsia="sr-Cyrl-CS"/>
        </w:rPr>
        <w:t>.</w:t>
      </w:r>
    </w:p>
    <w:p w:rsidR="00824F99" w:rsidRDefault="00824F99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824F99" w:rsidRPr="00C87C36" w:rsidRDefault="00375A18" w:rsidP="004B31E7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Prof</w:t>
      </w:r>
      <w:r w:rsidR="004B31E7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Cs w:val="24"/>
          <w:lang w:val="sr-Cyrl-RS" w:eastAsia="sr-Cyrl-CS"/>
        </w:rPr>
        <w:t>dr</w:t>
      </w:r>
      <w:r w:rsidR="004B31E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Jelena</w:t>
      </w:r>
      <w:r w:rsidR="00824F99" w:rsidRP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Jerinić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zahvalila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izlaganju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organizacija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Transparentnost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septembru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uputila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dostavljen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članovima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mnogo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detaljniji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zaključaka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onih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predložiti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dostavila</w:t>
      </w:r>
      <w:r w:rsidR="00C87C3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Transparentnost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detaljnije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obuhvata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bavi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odražava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samog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zaključaka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odrednice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podržava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Vladu</w:t>
      </w:r>
      <w:r w:rsidR="00DA1F23">
        <w:rPr>
          <w:rFonts w:ascii="Times New Roman" w:hAnsi="Times New Roman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Cs w:val="24"/>
          <w:lang w:val="sr-Cyrl-RS" w:eastAsia="sr-Cyrl-CS"/>
        </w:rPr>
        <w:t>itd</w:t>
      </w:r>
      <w:r w:rsidR="00C87C36">
        <w:rPr>
          <w:rFonts w:ascii="Times New Roman" w:hAnsi="Times New Roman"/>
          <w:szCs w:val="24"/>
          <w:lang w:val="sr-Cyrl-RS" w:eastAsia="sr-Cyrl-CS"/>
        </w:rPr>
        <w:t>.</w:t>
      </w:r>
    </w:p>
    <w:p w:rsidR="00824F99" w:rsidRDefault="00DA1F23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Istakla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obavezu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usaglašavanja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svih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propisa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podataka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ličnosti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trebalo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bude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izričit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zaključka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Odbor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nego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Vlada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roka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  <w:r w:rsidR="00375A18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njena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poslanička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grupa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rado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predložila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izmene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predlozi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nikada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bili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stavljeni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dnevni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sednice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Narodne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skupštine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DA1F23" w:rsidRDefault="00DA1F23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375A18">
        <w:rPr>
          <w:rFonts w:ascii="Times New Roman" w:hAnsi="Times New Roman"/>
          <w:szCs w:val="24"/>
          <w:lang w:val="sr-Cyrl-RS" w:eastAsia="sr-Cyrl-CS"/>
        </w:rPr>
        <w:t>Ukazala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ključna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problema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to</w:t>
      </w:r>
      <w:r>
        <w:rPr>
          <w:rFonts w:ascii="Times New Roman" w:hAnsi="Times New Roman"/>
          <w:szCs w:val="24"/>
          <w:lang w:val="sr-Cyrl-RS" w:eastAsia="sr-Cyrl-CS"/>
        </w:rPr>
        <w:t xml:space="preserve">: </w:t>
      </w:r>
    </w:p>
    <w:p w:rsidR="00DA1F23" w:rsidRDefault="00DA1F23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  <w:t>-</w:t>
      </w:r>
      <w:r w:rsidR="00375A18">
        <w:rPr>
          <w:rFonts w:ascii="Times New Roman" w:hAnsi="Times New Roman"/>
          <w:szCs w:val="24"/>
          <w:lang w:val="sr-Cyrl-RS" w:eastAsia="sr-Cyrl-CS"/>
        </w:rPr>
        <w:t>sudska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zaštita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Upravnim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sudom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žalbu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često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odlučuje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naročito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postupci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nisu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hitni</w:t>
      </w:r>
      <w:r w:rsidR="00FD3C2E">
        <w:rPr>
          <w:rFonts w:ascii="Times New Roman" w:hAnsi="Times New Roman"/>
          <w:szCs w:val="24"/>
          <w:lang w:val="sr-Cyrl-RS" w:eastAsia="sr-Cyrl-CS"/>
        </w:rPr>
        <w:t>,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Upravni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propisan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rok</w:t>
      </w:r>
      <w:r w:rsidR="00FD3C2E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mora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donese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odluku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pa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veliki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zaostatak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rešavanju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predmeta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Upravnim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sudom</w:t>
      </w:r>
      <w:r>
        <w:rPr>
          <w:rFonts w:ascii="Times New Roman" w:hAnsi="Times New Roman"/>
          <w:szCs w:val="24"/>
          <w:lang w:val="sr-Cyrl-RS" w:eastAsia="sr-Cyrl-CS"/>
        </w:rPr>
        <w:t>;</w:t>
      </w:r>
    </w:p>
    <w:p w:rsidR="00DA1F23" w:rsidRDefault="00DA1F23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  <w:t>-</w:t>
      </w:r>
      <w:r w:rsidR="00375A18">
        <w:rPr>
          <w:rFonts w:ascii="Times New Roman" w:hAnsi="Times New Roman"/>
          <w:szCs w:val="24"/>
          <w:lang w:val="sr-Cyrl-RS" w:eastAsia="sr-Cyrl-CS"/>
        </w:rPr>
        <w:t>izvršavanje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odluka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preporuka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Poverenika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s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obzirom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se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ovim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postupcima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primenjuje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Zakon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opštem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upravnom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postupku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delu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upravnog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izvršenja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375A18">
        <w:rPr>
          <w:rFonts w:ascii="Times New Roman" w:hAnsi="Times New Roman"/>
          <w:szCs w:val="24"/>
          <w:lang w:val="sr-Cyrl-RS" w:eastAsia="sr-Cyrl-CS"/>
        </w:rPr>
        <w:t>kao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započeta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praksa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izricanja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novčanih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kazni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neće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dovesti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delotvornog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rešavanja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boljeg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pristupa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informacijama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od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javnog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375A18">
        <w:rPr>
          <w:rFonts w:ascii="Times New Roman" w:hAnsi="Times New Roman"/>
          <w:szCs w:val="24"/>
          <w:lang w:val="sr-Cyrl-RS" w:eastAsia="sr-Cyrl-CS"/>
        </w:rPr>
        <w:t>značaja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DA1F23" w:rsidRPr="00DA1F23" w:rsidRDefault="00DA1F23" w:rsidP="006247AA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A64D59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Milan</w:t>
      </w:r>
      <w:r w:rsidR="00824F99" w:rsidRP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Marinović</w:t>
      </w:r>
      <w:r w:rsidR="00A64D5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potvrdio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iznete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radom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Upravnog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fokusu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predmetima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informacijama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značaja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fokusu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upravnoj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inspekciji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data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pokretanja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prekršajnih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jer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precizne</w:t>
      </w:r>
      <w:r w:rsidR="00A64D59">
        <w:rPr>
          <w:rFonts w:ascii="Times New Roman" w:hAnsi="Times New Roman"/>
          <w:szCs w:val="24"/>
          <w:lang w:val="sr-Cyrl-RS" w:eastAsia="sr-Cyrl-CS"/>
        </w:rPr>
        <w:t>.</w:t>
      </w:r>
    </w:p>
    <w:p w:rsidR="00A64D59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podatak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nikada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prinudno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izvršila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Poverenika</w:t>
      </w:r>
      <w:r w:rsidR="00A64D59">
        <w:rPr>
          <w:rFonts w:ascii="Times New Roman" w:hAnsi="Times New Roman"/>
          <w:szCs w:val="24"/>
          <w:lang w:val="sr-Cyrl-RS" w:eastAsia="sr-Cyrl-CS"/>
        </w:rPr>
        <w:t>.</w:t>
      </w:r>
    </w:p>
    <w:p w:rsidR="00A64D59" w:rsidRDefault="00A64D59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010AD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A64D5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obavezu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postojala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usvajanja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dopuna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značaja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sprečio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pojavu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ovoj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velikom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slučajeva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najčešće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ogledaju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podnošenju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osnovani</w:t>
      </w:r>
      <w:r w:rsidR="002010AD">
        <w:rPr>
          <w:rFonts w:ascii="Times New Roman" w:hAnsi="Times New Roman"/>
          <w:szCs w:val="24"/>
          <w:lang w:val="sr-Cyrl-RS" w:eastAsia="sr-Cyrl-CS"/>
        </w:rPr>
        <w:t>.</w:t>
      </w:r>
    </w:p>
    <w:p w:rsidR="002010AD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zaposleni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edukovani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ovoj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izbegavajući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rizik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kažnjeni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nepostupanja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izlaze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susret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zahtevima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klasičan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oblik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ovaj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rešiti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edukaciju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zaposlenih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sankcionisanje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onih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zloupotrebu</w:t>
      </w:r>
      <w:r w:rsidR="002010AD">
        <w:rPr>
          <w:rFonts w:ascii="Times New Roman" w:hAnsi="Times New Roman"/>
          <w:szCs w:val="24"/>
          <w:lang w:val="sr-Cyrl-RS" w:eastAsia="sr-Cyrl-CS"/>
        </w:rPr>
        <w:t>.</w:t>
      </w:r>
    </w:p>
    <w:p w:rsidR="002010AD" w:rsidRDefault="002010AD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010AD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Milan</w:t>
      </w:r>
      <w:r w:rsidR="002010A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Marinović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redovno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slučajeve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dolazi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zloupotreba</w:t>
      </w:r>
      <w:r w:rsidR="00FD3C2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FD3C2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FD3C2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</w:t>
      </w:r>
      <w:r w:rsidR="00FD3C2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značaja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zaključiti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velikom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broju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slučajeva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sprečio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ih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vrlo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brzo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prilagode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novim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propisima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pronalaze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kršenje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010AD">
        <w:rPr>
          <w:rFonts w:ascii="Times New Roman" w:hAnsi="Times New Roman"/>
          <w:szCs w:val="24"/>
          <w:lang w:val="sr-Cyrl-RS" w:eastAsia="sr-Cyrl-CS"/>
        </w:rPr>
        <w:t>.</w:t>
      </w:r>
    </w:p>
    <w:p w:rsidR="00824F99" w:rsidRPr="00A64D59" w:rsidRDefault="00375A18" w:rsidP="004B31E7">
      <w:pPr>
        <w:ind w:firstLine="69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>Podsetio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2010A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situaciju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desila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vreme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letnjih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godišnjih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odmora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Poverenik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jednom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danu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primio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preko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5.000 </w:t>
      </w:r>
      <w:r>
        <w:rPr>
          <w:rFonts w:ascii="Times New Roman" w:hAnsi="Times New Roman"/>
          <w:szCs w:val="24"/>
          <w:lang w:val="sr-Cyrl-RS" w:eastAsia="sr-Cyrl-CS"/>
        </w:rPr>
        <w:t>zahteva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četiri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povezana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usmereno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činjenje</w:t>
      </w:r>
      <w:r w:rsidR="00DD619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zloupotrebe</w:t>
      </w:r>
      <w:r w:rsidR="00DD6190">
        <w:rPr>
          <w:rFonts w:ascii="Times New Roman" w:hAnsi="Times New Roman"/>
          <w:szCs w:val="24"/>
          <w:lang w:val="sr-Cyrl-RS" w:eastAsia="sr-Cyrl-CS"/>
        </w:rPr>
        <w:t>.</w:t>
      </w:r>
      <w:r w:rsidR="00A64D59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D95563" w:rsidRDefault="00D95563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A62DA9" w:rsidRDefault="00375A18" w:rsidP="00824F99">
      <w:pPr>
        <w:ind w:firstLine="699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D955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povodom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razmatranja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radu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Poverenika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informacije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javnog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značaja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zaštitu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podataka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ličnosti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</w:t>
      </w:r>
      <w:r>
        <w:rPr>
          <w:rFonts w:ascii="Times New Roman" w:hAnsi="Times New Roman"/>
          <w:color w:val="000000"/>
          <w:szCs w:val="24"/>
        </w:rPr>
        <w:t>odinu</w:t>
      </w:r>
      <w:r w:rsidR="00A62DA9">
        <w:rPr>
          <w:rFonts w:ascii="Times New Roman" w:hAnsi="Times New Roman"/>
          <w:color w:val="000000"/>
          <w:szCs w:val="24"/>
          <w:lang w:val="sr-Cyrl-RS"/>
        </w:rPr>
        <w:t>:</w:t>
      </w:r>
    </w:p>
    <w:p w:rsidR="00A62DA9" w:rsidRPr="00A62DA9" w:rsidRDefault="00A62DA9" w:rsidP="00A62DA9">
      <w:pPr>
        <w:tabs>
          <w:tab w:val="left" w:pos="930"/>
        </w:tabs>
        <w:autoSpaceDE w:val="0"/>
        <w:autoSpaceDN w:val="0"/>
        <w:adjustRightInd w:val="0"/>
        <w:spacing w:before="524" w:line="266" w:lineRule="exact"/>
        <w:ind w:firstLine="699"/>
        <w:jc w:val="both"/>
        <w:rPr>
          <w:rFonts w:ascii="Times New Roman" w:eastAsiaTheme="minorEastAsia" w:hAnsi="Times New Roman"/>
          <w:color w:val="000000"/>
          <w:szCs w:val="24"/>
          <w:lang w:val="sr-Latn-CS" w:eastAsia="sr-Latn-CS"/>
        </w:rPr>
      </w:pP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1.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konstatuje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Poverenik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informacije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od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javnog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značaja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zaštitu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podataka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ličnosti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u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Izveštaju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radu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Poverenika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informacije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od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javnog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značaja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zaštitu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podataka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ličnosti</w:t>
      </w:r>
      <w:r w:rsidRPr="00A62DA9">
        <w:rPr>
          <w:rFonts w:ascii="Times New Roman" w:eastAsiaTheme="minorEastAsia" w:hAnsi="Times New Roman"/>
          <w:color w:val="000000"/>
          <w:szCs w:val="24"/>
          <w:lang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eastAsia="sr-Cyrl-CS"/>
        </w:rPr>
        <w:t>za</w:t>
      </w:r>
      <w:r w:rsidRPr="00A62DA9">
        <w:rPr>
          <w:rFonts w:ascii="Times New Roman" w:eastAsiaTheme="minorEastAsia" w:hAnsi="Times New Roman"/>
          <w:color w:val="000000"/>
          <w:szCs w:val="24"/>
          <w:lang w:eastAsia="sr-Cyrl-CS"/>
        </w:rPr>
        <w:t xml:space="preserve"> 20</w:t>
      </w:r>
      <w:r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21</w:t>
      </w:r>
      <w:r w:rsidRPr="00A62DA9">
        <w:rPr>
          <w:rFonts w:ascii="Times New Roman" w:eastAsiaTheme="minorEastAsia" w:hAnsi="Times New Roman"/>
          <w:color w:val="000000"/>
          <w:szCs w:val="24"/>
          <w:lang w:eastAsia="sr-Cyrl-CS"/>
        </w:rPr>
        <w:t xml:space="preserve">. </w:t>
      </w:r>
      <w:r w:rsidR="00375A18">
        <w:rPr>
          <w:rFonts w:ascii="Times New Roman" w:eastAsiaTheme="minorEastAsia" w:hAnsi="Times New Roman"/>
          <w:color w:val="000000"/>
          <w:szCs w:val="24"/>
          <w:lang w:eastAsia="sr-Cyrl-CS"/>
        </w:rPr>
        <w:t>godinu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ukazao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stanje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oblasti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slobodnog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pristupa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informacijama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od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javnog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značaja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oblasti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zaštite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podataka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ličnosti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,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ocenio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kao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unapređeno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nakon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donošenja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stupanja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snagu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Zakona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izmenama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dopunama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Zakona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slobodnom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pristupu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informacijama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od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javnog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značaja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,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koji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omogućava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lakše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,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brže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efikasnije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ostvarivanje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ovog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prava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proširuje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krug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organa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vlasti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koji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podležu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obavezama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iz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zakona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,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te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proširuje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ovlašćenja</w:t>
      </w:r>
      <w:r w:rsidRPr="00A62DA9">
        <w:rPr>
          <w:rFonts w:ascii="Times New Roman" w:eastAsiaTheme="minorEastAsia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RS"/>
        </w:rPr>
        <w:t>Poverenika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A62DA9" w:rsidRPr="00A62DA9" w:rsidRDefault="00A62DA9" w:rsidP="00A62DA9">
      <w:pPr>
        <w:autoSpaceDE w:val="0"/>
        <w:autoSpaceDN w:val="0"/>
        <w:adjustRightInd w:val="0"/>
        <w:spacing w:line="266" w:lineRule="exact"/>
        <w:ind w:firstLine="692"/>
        <w:jc w:val="both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szCs w:val="24"/>
          <w:lang w:val="sr-Cyrl-RS" w:eastAsia="zh-CN"/>
        </w:rPr>
      </w:pP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2.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podržava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Vladu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da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intenzivira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aktivnosti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na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odgovarajućim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normativnim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izmenama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oblasti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zaštite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podataka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ličnosti</w:t>
      </w:r>
      <w:r w:rsidRPr="00A62DA9">
        <w:rPr>
          <w:rFonts w:ascii="Times New Roman" w:eastAsiaTheme="minorEastAsia" w:hAnsi="Times New Roman"/>
          <w:szCs w:val="24"/>
        </w:rPr>
        <w:t xml:space="preserve">,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kao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CS" w:eastAsia="sr-Cyrl-CS"/>
        </w:rPr>
        <w:t>i</w:t>
      </w:r>
      <w:r w:rsidRPr="00A62DA9">
        <w:rPr>
          <w:rFonts w:ascii="Times New Roman" w:eastAsiaTheme="minorEastAsia" w:hAnsi="Times New Roman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u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pogledu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poboljšanja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strateškog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okvira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u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ovoj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oblasti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,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te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nastavi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 w:eastAsia="zh-CN"/>
        </w:rPr>
        <w:t>sa</w:t>
      </w:r>
      <w:r w:rsidRPr="00A62DA9">
        <w:rPr>
          <w:rFonts w:ascii="Times New Roman" w:eastAsiaTheme="minorEastAsia" w:hAnsi="Times New Roman"/>
          <w:szCs w:val="24"/>
          <w:lang w:val="sr-Cyrl-RS" w:eastAsia="zh-CN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 w:val="22"/>
          <w:szCs w:val="22"/>
          <w:lang w:val="sr-Cyrl-RS" w:eastAsia="sr-Latn-CS"/>
        </w:rPr>
        <w:t>kontinuiranim</w:t>
      </w:r>
      <w:r w:rsidRPr="00A62DA9">
        <w:rPr>
          <w:rFonts w:ascii="Times New Roman" w:eastAsiaTheme="minorEastAsia" w:hAnsi="Times New Roman"/>
          <w:color w:val="000000"/>
          <w:sz w:val="22"/>
          <w:szCs w:val="22"/>
          <w:lang w:val="sr-Cyrl-RS" w:eastAsia="sr-Latn-CS"/>
        </w:rPr>
        <w:t xml:space="preserve">: </w:t>
      </w:r>
      <w:r w:rsidR="00375A18">
        <w:rPr>
          <w:rFonts w:ascii="Times New Roman" w:eastAsiaTheme="minorEastAsia" w:hAnsi="Times New Roman"/>
          <w:szCs w:val="24"/>
        </w:rPr>
        <w:t>obezbe</w:t>
      </w:r>
      <w:r w:rsidR="00375A18">
        <w:rPr>
          <w:rFonts w:ascii="Times New Roman" w:eastAsiaTheme="minorEastAsia" w:hAnsi="Times New Roman"/>
          <w:szCs w:val="24"/>
          <w:lang w:val="sr-Cyrl-RS"/>
        </w:rPr>
        <w:t>đivanjem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adekvatn</w:t>
      </w:r>
      <w:r w:rsidR="00375A18">
        <w:rPr>
          <w:rFonts w:ascii="Times New Roman" w:eastAsiaTheme="minorEastAsia" w:hAnsi="Times New Roman"/>
          <w:szCs w:val="24"/>
          <w:lang w:val="sr-Cyrl-RS"/>
        </w:rPr>
        <w:t>ih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uslov</w:t>
      </w:r>
      <w:r w:rsidR="00375A18">
        <w:rPr>
          <w:rFonts w:ascii="Times New Roman" w:eastAsiaTheme="minorEastAsia" w:hAnsi="Times New Roman"/>
          <w:szCs w:val="24"/>
          <w:lang w:val="sr-Cyrl-RS"/>
        </w:rPr>
        <w:t>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za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nesmetan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rad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Poverenika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; </w:t>
      </w:r>
      <w:r w:rsidR="00375A18">
        <w:rPr>
          <w:rFonts w:ascii="Times New Roman" w:eastAsiaTheme="minorEastAsia" w:hAnsi="Times New Roman"/>
          <w:szCs w:val="24"/>
          <w:lang w:val="sr-Cyrl-RS"/>
        </w:rPr>
        <w:t>unapređenjem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mehanizam</w:t>
      </w:r>
      <w:r w:rsidR="00375A18">
        <w:rPr>
          <w:rFonts w:ascii="Times New Roman" w:eastAsiaTheme="minorEastAsia" w:hAnsi="Times New Roman"/>
          <w:szCs w:val="24"/>
          <w:lang w:val="sr-Cyrl-RS"/>
        </w:rPr>
        <w:t>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obezbeđenja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izvršenja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rešenja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Poverenika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; </w:t>
      </w:r>
      <w:r w:rsidR="00375A18">
        <w:rPr>
          <w:rFonts w:ascii="Times New Roman" w:eastAsiaTheme="minorEastAsia" w:hAnsi="Times New Roman"/>
          <w:szCs w:val="24"/>
        </w:rPr>
        <w:t>unapre</w:t>
      </w:r>
      <w:r w:rsidR="00375A18">
        <w:rPr>
          <w:rFonts w:ascii="Times New Roman" w:eastAsiaTheme="minorEastAsia" w:hAnsi="Times New Roman"/>
          <w:szCs w:val="24"/>
          <w:lang w:val="sr-Cyrl-RS"/>
        </w:rPr>
        <w:t>đenjem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znanja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u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oblastima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prava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na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pristup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informacijama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od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javnog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značaja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i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prava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na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zaštitu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podataka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ličnosti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radi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poboljšanja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nivoa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ostvarivanja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ovih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prava</w:t>
      </w:r>
      <w:r w:rsidRPr="00A62DA9">
        <w:rPr>
          <w:rFonts w:ascii="Times New Roman" w:eastAsiaTheme="minorEastAsia" w:hAnsi="Times New Roman"/>
          <w:szCs w:val="24"/>
          <w:lang w:val="sr-Cyrl-RS"/>
        </w:rPr>
        <w:t>.</w:t>
      </w:r>
    </w:p>
    <w:p w:rsidR="00A62DA9" w:rsidRPr="00A62DA9" w:rsidRDefault="00A62DA9" w:rsidP="00A62DA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Cs w:val="24"/>
          <w:lang w:val="sr-Cyrl-CS" w:eastAsia="sr-Cyrl-CS"/>
        </w:rPr>
      </w:pP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szCs w:val="24"/>
          <w:lang w:val="sr-Cyrl-CS" w:eastAsia="sr-Cyrl-CS"/>
        </w:rPr>
      </w:pP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3.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poziva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redovno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podnosi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Narodnoj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izveštaj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sprovođenju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ovih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zaključaka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A62DA9" w:rsidRPr="00A62DA9" w:rsidRDefault="00A62DA9" w:rsidP="00A62DA9">
      <w:pPr>
        <w:tabs>
          <w:tab w:val="left" w:pos="986"/>
        </w:tabs>
        <w:autoSpaceDE w:val="0"/>
        <w:autoSpaceDN w:val="0"/>
        <w:adjustRightInd w:val="0"/>
        <w:spacing w:line="266" w:lineRule="exact"/>
        <w:ind w:left="699"/>
        <w:jc w:val="both"/>
        <w:rPr>
          <w:rFonts w:ascii="Times New Roman" w:eastAsiaTheme="minorEastAsia" w:hAnsi="Times New Roman"/>
          <w:color w:val="000000"/>
          <w:szCs w:val="24"/>
          <w:lang w:val="sr-Latn-CS" w:eastAsia="sr-Latn-CS"/>
        </w:rPr>
      </w:pPr>
    </w:p>
    <w:p w:rsidR="00A62DA9" w:rsidRPr="00A62DA9" w:rsidRDefault="00375A18" w:rsidP="00A62DA9">
      <w:pPr>
        <w:widowControl w:val="0"/>
        <w:numPr>
          <w:ilvl w:val="0"/>
          <w:numId w:val="6"/>
        </w:numPr>
        <w:tabs>
          <w:tab w:val="left" w:pos="1000"/>
        </w:tabs>
        <w:autoSpaceDE w:val="0"/>
        <w:autoSpaceDN w:val="0"/>
        <w:adjustRightInd w:val="0"/>
        <w:spacing w:line="266" w:lineRule="exact"/>
        <w:rPr>
          <w:rFonts w:ascii="Times New Roman" w:eastAsiaTheme="minorEastAsia" w:hAnsi="Times New Roman"/>
          <w:color w:val="000000"/>
          <w:szCs w:val="24"/>
          <w:lang w:val="sr-Latn-CS" w:eastAsia="sr-Latn-CS"/>
        </w:rPr>
      </w:pP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Ovaj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zaključak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objaviti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Službenom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glasniku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Republike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Srbije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".</w:t>
      </w:r>
    </w:p>
    <w:p w:rsidR="00A62DA9" w:rsidRPr="00A62DA9" w:rsidRDefault="00A62DA9" w:rsidP="006247AA">
      <w:pPr>
        <w:jc w:val="both"/>
        <w:rPr>
          <w:rFonts w:ascii="Times New Roman" w:hAnsi="Times New Roman"/>
          <w:szCs w:val="24"/>
          <w:lang w:val="sr-Cyrl-RS"/>
        </w:rPr>
      </w:pPr>
    </w:p>
    <w:p w:rsidR="00D95563" w:rsidRDefault="00D95563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D95563" w:rsidRDefault="00375A18" w:rsidP="00D9556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95563" w:rsidRPr="00D955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D95563" w:rsidRPr="0029080C">
        <w:rPr>
          <w:rFonts w:ascii="Times New Roman" w:hAnsi="Times New Roman"/>
          <w:szCs w:val="24"/>
          <w:lang w:val="sr-Cyrl-CS"/>
        </w:rPr>
        <w:t>.</w:t>
      </w:r>
    </w:p>
    <w:p w:rsidR="00D95563" w:rsidRDefault="00D95563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3A5D62" w:rsidRPr="003A5D62" w:rsidRDefault="003A5D62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3A5D62" w:rsidRDefault="00375A18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6247AA" w:rsidRPr="003A5D6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6247AA" w:rsidRPr="003A5D62">
        <w:rPr>
          <w:rFonts w:ascii="Times New Roman" w:hAnsi="Times New Roman"/>
          <w:szCs w:val="24"/>
          <w:lang w:val="sr-Cyrl-CS"/>
        </w:rPr>
        <w:t>: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Razmatranje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Redovnog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godišnjeg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Agencije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sprečavanje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korupcije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>
        <w:rPr>
          <w:rFonts w:ascii="Times New Roman" w:hAnsi="Times New Roman"/>
          <w:color w:val="000000"/>
          <w:szCs w:val="24"/>
        </w:rPr>
        <w:t>godinu</w:t>
      </w:r>
      <w:proofErr w:type="gramEnd"/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sprovođenju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aktivnosti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Revidiranog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Akcionog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plana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poglavlje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23 – </w:t>
      </w:r>
      <w:r>
        <w:rPr>
          <w:rFonts w:ascii="Times New Roman" w:hAnsi="Times New Roman"/>
          <w:color w:val="000000"/>
          <w:szCs w:val="24"/>
        </w:rPr>
        <w:t>Potpoglavlje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Borba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protiv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korupcije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: 02-554/22 </w:t>
      </w:r>
      <w:r>
        <w:rPr>
          <w:rFonts w:ascii="Times New Roman" w:hAnsi="Times New Roman"/>
          <w:color w:val="000000"/>
          <w:szCs w:val="24"/>
        </w:rPr>
        <w:t>od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30. </w:t>
      </w:r>
      <w:r>
        <w:rPr>
          <w:rFonts w:ascii="Times New Roman" w:hAnsi="Times New Roman"/>
          <w:color w:val="000000"/>
          <w:szCs w:val="24"/>
        </w:rPr>
        <w:t>marta</w:t>
      </w:r>
      <w:r w:rsidR="006247AA" w:rsidRPr="003A5D62">
        <w:rPr>
          <w:rFonts w:ascii="Times New Roman" w:hAnsi="Times New Roman"/>
          <w:color w:val="000000"/>
          <w:szCs w:val="24"/>
        </w:rPr>
        <w:t xml:space="preserve"> 2022. </w:t>
      </w:r>
      <w:r>
        <w:rPr>
          <w:rFonts w:ascii="Times New Roman" w:hAnsi="Times New Roman"/>
          <w:color w:val="000000"/>
          <w:szCs w:val="24"/>
        </w:rPr>
        <w:t>godine</w:t>
      </w:r>
      <w:r w:rsidR="006247AA" w:rsidRPr="003A5D62">
        <w:rPr>
          <w:rFonts w:ascii="Times New Roman" w:hAnsi="Times New Roman"/>
          <w:color w:val="000000"/>
          <w:szCs w:val="24"/>
        </w:rPr>
        <w:t>).</w:t>
      </w:r>
    </w:p>
    <w:p w:rsidR="00DD6190" w:rsidRPr="003A5D62" w:rsidRDefault="00DD6190" w:rsidP="006247AA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6247AA" w:rsidRPr="00DD6190" w:rsidRDefault="00375A18" w:rsidP="003A5D6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Dragan</w:t>
      </w:r>
      <w:r w:rsidR="003A5D62" w:rsidRPr="003A5D62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Sikimić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ukratko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predstavio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najznačajnije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izveštajnom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 w:rsidR="00DD619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svega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angažovanju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prevenciji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DD619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edukaciji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FD3C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ostvarivanju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saradnje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ključnim</w:t>
      </w:r>
      <w:r w:rsidR="00DD61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partnerima</w:t>
      </w:r>
      <w:r w:rsidR="00DD6190">
        <w:rPr>
          <w:rFonts w:ascii="Times New Roman" w:hAnsi="Times New Roman"/>
          <w:szCs w:val="24"/>
          <w:lang w:val="sr-Cyrl-RS"/>
        </w:rPr>
        <w:t>.</w:t>
      </w:r>
    </w:p>
    <w:p w:rsidR="006247AA" w:rsidRDefault="00DD6190" w:rsidP="006247A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Srbija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odnosu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GREKO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nalazi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redovnom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statusu</w:t>
      </w:r>
      <w:r>
        <w:rPr>
          <w:rFonts w:ascii="Times New Roman" w:hAnsi="Times New Roman"/>
          <w:szCs w:val="24"/>
          <w:lang w:val="sr-Cyrl-CS"/>
        </w:rPr>
        <w:t>.</w:t>
      </w:r>
    </w:p>
    <w:p w:rsidR="00DD6190" w:rsidRDefault="00DD6190" w:rsidP="006247A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Agencija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osavremenila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opremu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doprinelo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unapređenju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tehničkih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kapaciteta</w:t>
      </w:r>
      <w:r w:rsidR="00C7643B">
        <w:rPr>
          <w:rFonts w:ascii="Times New Roman" w:hAnsi="Times New Roman"/>
          <w:szCs w:val="24"/>
          <w:lang w:val="sr-Cyrl-CS"/>
        </w:rPr>
        <w:t xml:space="preserve">, </w:t>
      </w:r>
      <w:r w:rsidR="00375A18">
        <w:rPr>
          <w:rFonts w:ascii="Times New Roman" w:hAnsi="Times New Roman"/>
          <w:szCs w:val="24"/>
          <w:lang w:val="sr-Cyrl-CS"/>
        </w:rPr>
        <w:t>a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posebno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mogućnost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zaštite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podataka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kojima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raspolaže</w:t>
      </w:r>
      <w:r w:rsidR="00C7643B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Agencija</w:t>
      </w:r>
      <w:r w:rsidR="00C7643B">
        <w:rPr>
          <w:rFonts w:ascii="Times New Roman" w:hAnsi="Times New Roman"/>
          <w:szCs w:val="24"/>
          <w:lang w:val="sr-Cyrl-CS"/>
        </w:rPr>
        <w:t>.</w:t>
      </w:r>
    </w:p>
    <w:p w:rsidR="00C7643B" w:rsidRDefault="00C7643B" w:rsidP="006247A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Ukazao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veoma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visoku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stopu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realizacije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budžeta</w:t>
      </w:r>
      <w:r>
        <w:rPr>
          <w:rFonts w:ascii="Times New Roman" w:hAnsi="Times New Roman"/>
          <w:szCs w:val="24"/>
          <w:lang w:val="sr-Cyrl-CS"/>
        </w:rPr>
        <w:t>.</w:t>
      </w:r>
    </w:p>
    <w:p w:rsidR="00DD6190" w:rsidRPr="00154638" w:rsidRDefault="00154638" w:rsidP="006247AA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375A18">
        <w:rPr>
          <w:rFonts w:ascii="Times New Roman" w:hAnsi="Times New Roman"/>
          <w:szCs w:val="24"/>
          <w:lang w:val="sr-Cyrl-CS"/>
        </w:rPr>
        <w:t>Naglasio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tiče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sprovođenj</w:t>
      </w:r>
      <w:r w:rsidR="00375A18">
        <w:rPr>
          <w:rFonts w:ascii="Times New Roman" w:hAnsi="Times New Roman"/>
          <w:color w:val="000000"/>
          <w:szCs w:val="24"/>
          <w:lang w:val="sr-Cyrl-RS"/>
        </w:rPr>
        <w:t>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aktivnosti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iz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Revidiranog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Akcionog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plana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za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poglavlje</w:t>
      </w:r>
      <w:r w:rsidRPr="003A5D62">
        <w:rPr>
          <w:rFonts w:ascii="Times New Roman" w:hAnsi="Times New Roman"/>
          <w:color w:val="000000"/>
          <w:szCs w:val="24"/>
        </w:rPr>
        <w:t xml:space="preserve"> 23 – </w:t>
      </w:r>
      <w:r w:rsidR="00375A18">
        <w:rPr>
          <w:rFonts w:ascii="Times New Roman" w:hAnsi="Times New Roman"/>
          <w:color w:val="000000"/>
          <w:szCs w:val="24"/>
        </w:rPr>
        <w:t>Potpoglavlje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Borba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protiv</w:t>
      </w:r>
      <w:r w:rsidRPr="003A5D62">
        <w:rPr>
          <w:rFonts w:ascii="Times New Roman" w:hAnsi="Times New Roman"/>
          <w:color w:val="000000"/>
          <w:szCs w:val="24"/>
        </w:rPr>
        <w:t xml:space="preserve"> </w:t>
      </w:r>
      <w:r w:rsidR="00375A18">
        <w:rPr>
          <w:rFonts w:ascii="Times New Roman" w:hAnsi="Times New Roman"/>
          <w:color w:val="000000"/>
          <w:szCs w:val="24"/>
        </w:rPr>
        <w:t>korupcije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Agencija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je</w:t>
      </w:r>
      <w:r w:rsidR="00FD3C2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od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planiranih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130 </w:t>
      </w:r>
      <w:r w:rsidR="00375A18">
        <w:rPr>
          <w:rFonts w:ascii="Times New Roman" w:hAnsi="Times New Roman"/>
          <w:color w:val="000000"/>
          <w:szCs w:val="24"/>
          <w:lang w:val="sr-Cyrl-RS"/>
        </w:rPr>
        <w:t>aktivnosti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razmatrala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100</w:t>
      </w:r>
      <w:r w:rsidR="00FD3C2E">
        <w:rPr>
          <w:rFonts w:ascii="Times New Roman" w:hAnsi="Times New Roman"/>
          <w:color w:val="000000"/>
          <w:szCs w:val="24"/>
          <w:lang w:val="sr-Cyrl-RS"/>
        </w:rPr>
        <w:t>,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oblastima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koje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Akcioni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plan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75A18">
        <w:rPr>
          <w:rFonts w:ascii="Times New Roman" w:hAnsi="Times New Roman"/>
          <w:color w:val="000000"/>
          <w:szCs w:val="24"/>
          <w:lang w:val="sr-Cyrl-RS"/>
        </w:rPr>
        <w:t>obuhvata</w:t>
      </w:r>
      <w:r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154638" w:rsidRPr="003A5D62" w:rsidRDefault="00154638" w:rsidP="006247AA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375A18" w:rsidP="00DD619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A5D62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3A5D62">
        <w:rPr>
          <w:rFonts w:ascii="Times New Roman" w:hAnsi="Times New Roman"/>
          <w:szCs w:val="24"/>
          <w:lang w:val="sr-Cyrl-RS" w:eastAsia="sr-Cyrl-CS"/>
        </w:rPr>
        <w:t>:</w:t>
      </w:r>
      <w:r w:rsidR="00696671" w:rsidRP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Ivana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Cvetković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Dragan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Sikimić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69667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Đukanović</w:t>
      </w:r>
      <w:r w:rsidR="00154638">
        <w:rPr>
          <w:rFonts w:ascii="Times New Roman" w:hAnsi="Times New Roman"/>
          <w:szCs w:val="24"/>
          <w:lang w:val="sr-Cyrl-RS" w:eastAsia="sr-Cyrl-CS"/>
        </w:rPr>
        <w:t>.</w:t>
      </w:r>
    </w:p>
    <w:p w:rsidR="00696671" w:rsidRDefault="00696671" w:rsidP="00B502CF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696671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Prof</w:t>
      </w:r>
      <w:r w:rsidR="00F4495A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Cs w:val="24"/>
          <w:lang w:val="sr-Cyrl-RS" w:eastAsia="sr-Cyrl-CS"/>
        </w:rPr>
        <w:t>dr</w:t>
      </w:r>
      <w:r w:rsidR="00F4495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Jelena</w:t>
      </w:r>
      <w:r w:rsidR="00696671" w:rsidRP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Jerinić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finansije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republički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budžet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kontrolu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trošenja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sredstava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identičan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prezentovan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rečeno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konkretnim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aktivnostima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govoriti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državnu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lokalnu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samoupravu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izrazila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konkretnijih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doći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poslanika</w:t>
      </w:r>
      <w:r w:rsidR="00154638">
        <w:rPr>
          <w:rFonts w:ascii="Times New Roman" w:hAnsi="Times New Roman"/>
          <w:szCs w:val="24"/>
          <w:lang w:val="sr-Cyrl-RS" w:eastAsia="sr-Cyrl-CS"/>
        </w:rPr>
        <w:t>.</w:t>
      </w:r>
    </w:p>
    <w:p w:rsidR="00154638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zaključaka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utvrditi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konkretniji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precizniji</w:t>
      </w:r>
      <w:r w:rsidR="00154638">
        <w:rPr>
          <w:rFonts w:ascii="Times New Roman" w:hAnsi="Times New Roman"/>
          <w:szCs w:val="24"/>
          <w:lang w:val="sr-Cyrl-RS" w:eastAsia="sr-Cyrl-CS"/>
        </w:rPr>
        <w:t>.</w:t>
      </w:r>
    </w:p>
    <w:p w:rsidR="00154638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Transparentnost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obratila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Inicijativom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blagovremeno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razmotri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nezavisnih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korisne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zaključaka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stvarno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obavezali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preduzimanje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konkretnih</w:t>
      </w:r>
      <w:r w:rsidR="001546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mera</w:t>
      </w:r>
      <w:r w:rsidR="00154638">
        <w:rPr>
          <w:rFonts w:ascii="Times New Roman" w:hAnsi="Times New Roman"/>
          <w:szCs w:val="24"/>
          <w:lang w:val="sr-Cyrl-RS" w:eastAsia="sr-Cyrl-CS"/>
        </w:rPr>
        <w:t>.</w:t>
      </w:r>
    </w:p>
    <w:p w:rsidR="00154638" w:rsidRPr="00154638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Postavila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Petim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krugom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evaluacija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GREKO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izlaze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konkretnog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GREKO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lobiranja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naš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uređuje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lobiranje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formalnim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pravilima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neformalne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kontakte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lobista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predstavnicima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kod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nas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zemalja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sukoba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interesa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savetnika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nosilaca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ODIR</w:t>
      </w:r>
      <w:r w:rsidR="00523ED5">
        <w:rPr>
          <w:rFonts w:ascii="Times New Roman" w:hAnsi="Times New Roman"/>
          <w:szCs w:val="24"/>
          <w:lang w:val="sr-Cyrl-RS" w:eastAsia="sr-Cyrl-CS"/>
        </w:rPr>
        <w:t>-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finansiranje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partija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kod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uređivanja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maksimalnih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iznosa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izbornih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kampanja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jednoj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izbornoj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listi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odnosno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vođenju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kampanje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trećih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3E093A">
        <w:rPr>
          <w:rFonts w:ascii="Times New Roman" w:hAnsi="Times New Roman"/>
          <w:szCs w:val="24"/>
          <w:lang w:val="sr-Cyrl-RS" w:eastAsia="sr-Cyrl-CS"/>
        </w:rPr>
        <w:t>“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523ED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zloupotrebe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položaja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resursa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tzv</w:t>
      </w:r>
      <w:r w:rsidR="003E093A">
        <w:rPr>
          <w:rFonts w:ascii="Times New Roman" w:hAnsi="Times New Roman"/>
          <w:szCs w:val="24"/>
          <w:lang w:val="sr-Cyrl-RS" w:eastAsia="sr-Cyrl-CS"/>
        </w:rPr>
        <w:t>. „</w:t>
      </w:r>
      <w:r>
        <w:rPr>
          <w:rFonts w:ascii="Times New Roman" w:hAnsi="Times New Roman"/>
          <w:szCs w:val="24"/>
          <w:lang w:val="sr-Cyrl-RS" w:eastAsia="sr-Cyrl-CS"/>
        </w:rPr>
        <w:t>funkcionerska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kampanja</w:t>
      </w:r>
      <w:r w:rsidR="003E093A">
        <w:rPr>
          <w:rFonts w:ascii="Times New Roman" w:hAnsi="Times New Roman"/>
          <w:szCs w:val="24"/>
          <w:lang w:val="sr-Cyrl-RS" w:eastAsia="sr-Cyrl-CS"/>
        </w:rPr>
        <w:t>“</w:t>
      </w:r>
      <w:r w:rsidR="00523ED5">
        <w:rPr>
          <w:rFonts w:ascii="Times New Roman" w:hAnsi="Times New Roman"/>
          <w:szCs w:val="24"/>
          <w:lang w:val="sr-Cyrl-RS" w:eastAsia="sr-Cyrl-CS"/>
        </w:rPr>
        <w:t>.</w:t>
      </w:r>
    </w:p>
    <w:p w:rsidR="00696671" w:rsidRPr="00696671" w:rsidRDefault="00696671" w:rsidP="00B502CF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96671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Ivana</w:t>
      </w:r>
      <w:r w:rsidR="00696671" w:rsidRP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Cvetković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istakla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Petim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krugom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GREKO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evaluacije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kraja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septembra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2023.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podnese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usklađenosti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preporukama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rekla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predstavnici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intenzivnim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kontaktima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predstavnicima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GREKO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potvrdila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postojanje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lobiranju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neformalno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lobiranje</w:t>
      </w:r>
      <w:r w:rsidR="003E093A">
        <w:rPr>
          <w:rFonts w:ascii="Times New Roman" w:hAnsi="Times New Roman"/>
          <w:szCs w:val="24"/>
          <w:lang w:val="sr-Cyrl-RS" w:eastAsia="sr-Cyrl-CS"/>
        </w:rPr>
        <w:t>.</w:t>
      </w:r>
    </w:p>
    <w:p w:rsidR="003E093A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Takođe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potvrdila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proširenja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kruga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funkcionera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savetnici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posebni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savetnici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šef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Kabineta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3E0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podrazumeva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imati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dosadšnji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funkcioneri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proveru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integriteta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određene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Rekla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planira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smernica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kodeksa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osobe</w:t>
      </w:r>
      <w:r w:rsidR="00CB0A62">
        <w:rPr>
          <w:rFonts w:ascii="Times New Roman" w:hAnsi="Times New Roman"/>
          <w:szCs w:val="24"/>
          <w:lang w:val="sr-Cyrl-RS" w:eastAsia="sr-Cyrl-CS"/>
        </w:rPr>
        <w:t>.</w:t>
      </w:r>
    </w:p>
    <w:p w:rsidR="00CB0A62" w:rsidRPr="003E093A" w:rsidRDefault="00375A18" w:rsidP="00F4495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Ukazala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delova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GREKO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odnositi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uvođenje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restrikcija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napuštanja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CB0A62">
        <w:rPr>
          <w:rFonts w:ascii="Times New Roman" w:hAnsi="Times New Roman"/>
          <w:szCs w:val="24"/>
          <w:lang w:val="sr-Cyrl-RS" w:eastAsia="sr-Cyrl-CS"/>
        </w:rPr>
        <w:t>.</w:t>
      </w:r>
    </w:p>
    <w:p w:rsidR="00696671" w:rsidRDefault="00696671" w:rsidP="00B502CF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96671" w:rsidRDefault="00375A18" w:rsidP="00DC40C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preventivni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zatražio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objašnjenje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dozvolu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gospodinu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Bajatoviću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4-5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preduzeća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preduzetnici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postaju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poslanici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moraju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upravljanje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svojim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firmama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prepuste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drugim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licima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obavljaju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narodnog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poslanika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dovodi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formalnog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sprečavanja</w:t>
      </w:r>
      <w:r w:rsidR="00CB0A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CB0A62">
        <w:rPr>
          <w:rFonts w:ascii="Times New Roman" w:hAnsi="Times New Roman"/>
          <w:szCs w:val="24"/>
          <w:lang w:val="sr-Cyrl-RS" w:eastAsia="sr-Cyrl-CS"/>
        </w:rPr>
        <w:t>.</w:t>
      </w:r>
    </w:p>
    <w:p w:rsidR="00DC40CF" w:rsidRDefault="00375A18" w:rsidP="00DC40C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ovakva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dovodi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asimetričnog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odnosa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sprečavanju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jer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funkcioneri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direktno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utiču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izdvajanje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budžeta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preduzeća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drugima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uskraćeno</w:t>
      </w:r>
      <w:r w:rsidR="00DC40CF">
        <w:rPr>
          <w:rFonts w:ascii="Times New Roman" w:hAnsi="Times New Roman"/>
          <w:szCs w:val="24"/>
          <w:lang w:val="sr-Cyrl-RS" w:eastAsia="sr-Cyrl-CS"/>
        </w:rPr>
        <w:t>.</w:t>
      </w:r>
    </w:p>
    <w:p w:rsidR="00DC40CF" w:rsidRDefault="00375A18" w:rsidP="00DC40C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dobar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pregledan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pristupačan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razne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podatke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lako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dostupan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licima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podnesu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prijave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dokumenta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kol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centar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dostupan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ponuđene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telefonske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brojeve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niko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javlja</w:t>
      </w:r>
      <w:r w:rsidR="00DC40CF">
        <w:rPr>
          <w:rFonts w:ascii="Times New Roman" w:hAnsi="Times New Roman"/>
          <w:szCs w:val="24"/>
          <w:lang w:val="sr-Cyrl-RS" w:eastAsia="sr-Cyrl-CS"/>
        </w:rPr>
        <w:t>.</w:t>
      </w:r>
    </w:p>
    <w:p w:rsidR="00481959" w:rsidRDefault="00375A18" w:rsidP="00DC40C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Postavio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postignutim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uspehom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međunarodnom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planu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lično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zadovoljan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postignutim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rezultatima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sprečavanja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481959">
        <w:rPr>
          <w:rFonts w:ascii="Times New Roman" w:hAnsi="Times New Roman"/>
          <w:szCs w:val="24"/>
          <w:lang w:val="sr-Cyrl-RS" w:eastAsia="sr-Cyrl-CS"/>
        </w:rPr>
        <w:t>.</w:t>
      </w:r>
    </w:p>
    <w:p w:rsidR="00DC40CF" w:rsidRPr="00DC40CF" w:rsidRDefault="00DC40CF" w:rsidP="00DC40C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                                                                                        </w:t>
      </w:r>
    </w:p>
    <w:p w:rsidR="00696671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lastRenderedPageBreak/>
        <w:t>Dragan</w:t>
      </w:r>
      <w:r w:rsid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Sikimić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C40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rekao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funkcijama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gospodina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Bajatovića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primenjuje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ideje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poboljšati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poslanici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predlaganja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81959">
        <w:rPr>
          <w:rFonts w:ascii="Times New Roman" w:hAnsi="Times New Roman"/>
          <w:szCs w:val="24"/>
          <w:lang w:val="sr-Cyrl-RS" w:eastAsia="sr-Cyrl-CS"/>
        </w:rPr>
        <w:t>.</w:t>
      </w:r>
    </w:p>
    <w:p w:rsidR="00481959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prethodnom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periodu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uvodila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potpuno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elektronski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podrazumeva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elektronsku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aplikaciju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putem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podneti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imovini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objavila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imala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tehničke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elektronskog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sistema</w:t>
      </w:r>
      <w:r w:rsidR="00481959">
        <w:rPr>
          <w:rFonts w:ascii="Times New Roman" w:hAnsi="Times New Roman"/>
          <w:szCs w:val="24"/>
          <w:lang w:val="sr-Cyrl-RS" w:eastAsia="sr-Cyrl-CS"/>
        </w:rPr>
        <w:t>.</w:t>
      </w:r>
    </w:p>
    <w:p w:rsidR="00481959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međunarodnom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uspeh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znači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redu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većine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zemalja</w:t>
      </w:r>
      <w:r w:rsidR="00AC7429">
        <w:rPr>
          <w:rFonts w:ascii="Times New Roman" w:hAnsi="Times New Roman"/>
          <w:szCs w:val="24"/>
          <w:lang w:val="sr-Cyrl-RS" w:eastAsia="sr-Cyrl-CS"/>
        </w:rPr>
        <w:t>,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podrazumeva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pozitivan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neka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država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</w:t>
      </w:r>
      <w:r w:rsidR="00481959">
        <w:rPr>
          <w:rFonts w:ascii="Times New Roman" w:hAnsi="Times New Roman"/>
          <w:szCs w:val="24"/>
          <w:lang w:val="sr-Cyrl-RS" w:eastAsia="sr-Cyrl-CS"/>
        </w:rPr>
        <w:t>.</w:t>
      </w:r>
    </w:p>
    <w:p w:rsidR="00481959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AC742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osnivača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međunarodne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mreže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institucija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širom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sveta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Rekao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pozvana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Italije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osnivača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kopredsednik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pozvana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4819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mreže</w:t>
      </w:r>
      <w:r w:rsidR="00481959">
        <w:rPr>
          <w:rFonts w:ascii="Times New Roman" w:hAnsi="Times New Roman"/>
          <w:szCs w:val="24"/>
          <w:lang w:val="sr-Cyrl-RS" w:eastAsia="sr-Cyrl-CS"/>
        </w:rPr>
        <w:t>.</w:t>
      </w:r>
    </w:p>
    <w:p w:rsidR="00481959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pridružila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mreži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zemalja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regulisano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lobiranje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unapređenju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bilateralnih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dovođenjem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studijske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posete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eksperte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zemalja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odlaskom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naših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stručnjaka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zemlje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doprinosi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razvoju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unapređenju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znanja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iskustava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spračavanja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447CE6">
        <w:rPr>
          <w:rFonts w:ascii="Times New Roman" w:hAnsi="Times New Roman"/>
          <w:szCs w:val="24"/>
          <w:lang w:val="sr-Cyrl-RS" w:eastAsia="sr-Cyrl-CS"/>
        </w:rPr>
        <w:t>.</w:t>
      </w:r>
    </w:p>
    <w:p w:rsidR="00447CE6" w:rsidRDefault="00375A18" w:rsidP="0048195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Izrazio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spremnost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stalno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unapređenje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kapaciteta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tehničkom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stručnom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usavršavanju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zaposlenih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proširenju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kapaciteta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organizacionom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otvaranje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filijala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Novom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Nišu</w:t>
      </w:r>
      <w:r w:rsidR="00447CE6">
        <w:rPr>
          <w:rFonts w:ascii="Times New Roman" w:hAnsi="Times New Roman"/>
          <w:szCs w:val="24"/>
          <w:lang w:val="sr-Cyrl-RS" w:eastAsia="sr-Cyrl-CS"/>
        </w:rPr>
        <w:t>.</w:t>
      </w:r>
    </w:p>
    <w:p w:rsidR="00447CE6" w:rsidRDefault="00447CE6" w:rsidP="00481959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3A5D62" w:rsidRDefault="00375A18" w:rsidP="001E58A4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69667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Đukanović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zamolio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pojačanu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edukaciju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jedinicama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lokalne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samouprave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4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sprečene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primenjivati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kaznene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građanima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upoznati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obavezama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stupanja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manjim</w:t>
      </w:r>
      <w:r w:rsidR="001E58A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sredinama</w:t>
      </w:r>
      <w:r w:rsidR="001E58A4">
        <w:rPr>
          <w:rFonts w:ascii="Times New Roman" w:hAnsi="Times New Roman"/>
          <w:szCs w:val="24"/>
          <w:lang w:val="sr-Cyrl-RS" w:eastAsia="sr-Cyrl-CS"/>
        </w:rPr>
        <w:t>.</w:t>
      </w:r>
    </w:p>
    <w:p w:rsidR="001E58A4" w:rsidRDefault="001E58A4" w:rsidP="001E58A4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A62DA9" w:rsidRDefault="00375A18" w:rsidP="00F4495A">
      <w:pPr>
        <w:ind w:firstLine="704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D955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povodom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razmatranja</w:t>
      </w:r>
      <w:r w:rsidR="00A62D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</w:rPr>
        <w:t>Redovnog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godišnjeg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Agencije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sprečavanje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korupcije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2021. </w:t>
      </w:r>
      <w:proofErr w:type="gramStart"/>
      <w:r>
        <w:rPr>
          <w:rFonts w:ascii="Times New Roman" w:hAnsi="Times New Roman"/>
          <w:color w:val="000000"/>
          <w:szCs w:val="24"/>
        </w:rPr>
        <w:t>godinu</w:t>
      </w:r>
      <w:proofErr w:type="gramEnd"/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Izveštaj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sprovođenju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aktivnosti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Revidiranog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Akcionog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plana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poglavlje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23 – </w:t>
      </w:r>
      <w:r>
        <w:rPr>
          <w:rFonts w:ascii="Times New Roman" w:hAnsi="Times New Roman"/>
          <w:color w:val="000000"/>
          <w:szCs w:val="24"/>
        </w:rPr>
        <w:t>Potpoglavlje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Borba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protiv</w:t>
      </w:r>
      <w:r w:rsidR="00A62DA9" w:rsidRPr="003A5D6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korupcije</w:t>
      </w:r>
      <w:r w:rsidR="00A62DA9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62DA9" w:rsidRPr="00A62DA9" w:rsidRDefault="00375A18" w:rsidP="00A62DA9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adjustRightInd w:val="0"/>
        <w:spacing w:before="541" w:line="266" w:lineRule="exact"/>
        <w:ind w:firstLine="704"/>
        <w:jc w:val="both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konstatuje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Agencija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za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sprečavanje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korupcije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Redovnom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godišnjem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szCs w:val="24"/>
          <w:lang w:eastAsia="sr-Cyrl-CS"/>
        </w:rPr>
        <w:t>zveštaj</w:t>
      </w:r>
      <w:r>
        <w:rPr>
          <w:rFonts w:ascii="Times New Roman" w:eastAsiaTheme="minorEastAsia" w:hAnsi="Times New Roman"/>
          <w:szCs w:val="24"/>
          <w:lang w:val="sr-Cyrl-RS" w:eastAsia="sr-Cyrl-CS"/>
        </w:rPr>
        <w:t>u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za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2021. </w:t>
      </w:r>
      <w:r>
        <w:rPr>
          <w:rFonts w:ascii="Times New Roman" w:eastAsiaTheme="minorEastAsia" w:hAnsi="Times New Roman"/>
          <w:szCs w:val="24"/>
          <w:lang w:val="sr-Cyrl-RS" w:eastAsia="sr-Cyrl-CS"/>
        </w:rPr>
        <w:t>godinu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i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Izveštaju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o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sprovođenju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aktivnosti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iz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Revidiranog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Akcionog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plana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za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poglavlje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23 – </w:t>
      </w:r>
      <w:r>
        <w:rPr>
          <w:rFonts w:ascii="Times New Roman" w:eastAsiaTheme="minorEastAsia" w:hAnsi="Times New Roman"/>
          <w:szCs w:val="24"/>
          <w:lang w:val="sr-Cyrl-RS" w:eastAsia="sr-Cyrl-CS"/>
        </w:rPr>
        <w:t>Potpoglavlje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Borba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protiv</w:t>
      </w:r>
      <w:r w:rsidR="00A62DA9" w:rsidRPr="00A62DA9">
        <w:rPr>
          <w:rFonts w:ascii="Times New Roman" w:eastAsiaTheme="minorEastAsia" w:hAnsi="Times New Roman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 w:eastAsia="sr-Cyrl-CS"/>
        </w:rPr>
        <w:t>korupcije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celovito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prikazala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aktivnosti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izvršavanju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svojih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nadležnosti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cilju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suzbijanja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korupcije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društvu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celini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kao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aktivnosti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usmerenih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postizanje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višeg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stepena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uspešnosti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u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sprovođenju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Revidiranog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Akcionog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plana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za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Poglavlje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23 – </w:t>
      </w:r>
      <w:r>
        <w:rPr>
          <w:rFonts w:ascii="Times New Roman" w:eastAsiaTheme="minorEastAsia" w:hAnsi="Times New Roman"/>
          <w:szCs w:val="24"/>
          <w:lang w:val="sr-Cyrl-RS"/>
        </w:rPr>
        <w:t>Potpoglavlje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Borba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protiv</w:t>
      </w:r>
      <w:r w:rsidR="00A62DA9"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korupcije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szCs w:val="24"/>
          <w:lang w:val="sr-Cyrl-RS"/>
        </w:rPr>
      </w:pP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2.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podržava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intenzivira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aktivnosti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odgovarajućim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normativnim</w:t>
      </w:r>
      <w:r w:rsidRPr="00A62DA9">
        <w:rPr>
          <w:rFonts w:ascii="Times New Roman" w:eastAsiaTheme="minorEastAsia" w:hAnsi="Times New Roman"/>
          <w:szCs w:val="24"/>
        </w:rPr>
        <w:t xml:space="preserve"> </w:t>
      </w:r>
      <w:r w:rsidR="00375A18">
        <w:rPr>
          <w:rFonts w:ascii="Times New Roman" w:eastAsiaTheme="minorEastAsia" w:hAnsi="Times New Roman"/>
          <w:szCs w:val="24"/>
        </w:rPr>
        <w:t>izmenama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oblasti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lobiranja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kako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bi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se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rad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lobista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obaveze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lobiranih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lica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učinile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transparentnijim</w:t>
      </w:r>
      <w:r w:rsidRPr="00A62DA9">
        <w:rPr>
          <w:rFonts w:ascii="Times New Roman" w:eastAsiaTheme="minorEastAsia" w:hAnsi="Times New Roman"/>
          <w:szCs w:val="24"/>
          <w:lang w:val="sr-Cyrl-RS"/>
        </w:rPr>
        <w:t>.</w:t>
      </w: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color w:val="000000"/>
          <w:szCs w:val="24"/>
          <w:lang w:val="sr-Cyrl-RS"/>
        </w:rPr>
      </w:pP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3.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ukazuje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potrebu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korišćenja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nalaza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preporuka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Agencije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sprečavanje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korupcije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radi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postizanja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višeg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stepena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uspešnosti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sprovođenju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aktivnosti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procesu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evropskih</w:t>
      </w:r>
      <w:r w:rsidRPr="00A62DA9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375A18">
        <w:rPr>
          <w:rFonts w:ascii="Times New Roman" w:eastAsiaTheme="minorEastAsia" w:hAnsi="Times New Roman"/>
          <w:szCs w:val="24"/>
          <w:lang w:val="sr-Cyrl-RS"/>
        </w:rPr>
        <w:t>integracija</w:t>
      </w:r>
      <w:r w:rsidRPr="00A62DA9">
        <w:rPr>
          <w:rFonts w:ascii="Times New Roman" w:eastAsiaTheme="minorEastAsia" w:hAnsi="Times New Roman"/>
          <w:szCs w:val="24"/>
          <w:lang w:val="sr-Cyrl-RS"/>
        </w:rPr>
        <w:t>.</w:t>
      </w:r>
    </w:p>
    <w:p w:rsidR="00A62DA9" w:rsidRPr="00A62DA9" w:rsidRDefault="00A62DA9" w:rsidP="00A62DA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</w:p>
    <w:p w:rsidR="00A62DA9" w:rsidRPr="00A62DA9" w:rsidRDefault="00A62DA9" w:rsidP="00A62DA9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4.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poziva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da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kontinuirano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izveštava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Narodnu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skupštinu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sprovođenju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ovog</w:t>
      </w:r>
      <w:r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375A18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zaključka</w:t>
      </w:r>
      <w:r w:rsidRPr="00A62DA9">
        <w:rPr>
          <w:rFonts w:ascii="Times New Roman" w:eastAsiaTheme="minorEastAsia" w:hAnsi="Times New Roman"/>
          <w:szCs w:val="24"/>
          <w:lang w:val="sr-Cyrl-RS"/>
        </w:rPr>
        <w:t>.</w:t>
      </w:r>
    </w:p>
    <w:p w:rsidR="00A62DA9" w:rsidRPr="00A62DA9" w:rsidRDefault="00A62DA9" w:rsidP="00A62DA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  <w:lang w:val="sr-Cyrl-CS" w:eastAsia="sr-Cyrl-CS"/>
        </w:rPr>
      </w:pPr>
    </w:p>
    <w:p w:rsidR="00A62DA9" w:rsidRPr="00A62DA9" w:rsidRDefault="00375A18" w:rsidP="00A62DA9">
      <w:pPr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adjustRightInd w:val="0"/>
        <w:spacing w:line="266" w:lineRule="exact"/>
        <w:rPr>
          <w:rFonts w:ascii="Times New Roman" w:eastAsiaTheme="minorEastAsia" w:hAnsi="Times New Roman"/>
          <w:color w:val="000000"/>
          <w:szCs w:val="24"/>
          <w:lang w:val="sr-Latn-CS" w:eastAsia="sr-Latn-CS"/>
        </w:rPr>
      </w:pP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lastRenderedPageBreak/>
        <w:t>Ovaj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zaključak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objaviti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Službenom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glasniku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Republike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Srbije</w:t>
      </w:r>
      <w:r w:rsidR="00A62DA9" w:rsidRPr="00A62DA9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".</w:t>
      </w:r>
    </w:p>
    <w:p w:rsidR="00D95563" w:rsidRDefault="00D9556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D95563" w:rsidRDefault="00375A18" w:rsidP="00D9556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95563" w:rsidRPr="00D955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955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D95563" w:rsidRPr="0029080C">
        <w:rPr>
          <w:rFonts w:ascii="Times New Roman" w:hAnsi="Times New Roman"/>
          <w:szCs w:val="24"/>
          <w:lang w:val="sr-Cyrl-CS"/>
        </w:rPr>
        <w:t>.</w:t>
      </w:r>
    </w:p>
    <w:p w:rsidR="00D95563" w:rsidRDefault="00D95563" w:rsidP="00B502CF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696671" w:rsidRPr="003A5D62" w:rsidRDefault="00375A18" w:rsidP="006966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skupštine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696671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96671" w:rsidRPr="003A5D62">
        <w:rPr>
          <w:rFonts w:ascii="Times New Roman" w:hAnsi="Times New Roman" w:cs="Times New Roman"/>
          <w:sz w:val="24"/>
          <w:szCs w:val="24"/>
        </w:rPr>
        <w:t>.</w:t>
      </w:r>
    </w:p>
    <w:p w:rsidR="00696671" w:rsidRPr="003A5D62" w:rsidRDefault="00696671" w:rsidP="006966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671" w:rsidRPr="003A5D62" w:rsidRDefault="00375A18" w:rsidP="006966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696671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proofErr w:type="gramEnd"/>
      <w:r w:rsidR="00696671" w:rsidRPr="003A5D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96671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696671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96671" w:rsidRPr="003A5D62">
        <w:rPr>
          <w:rFonts w:ascii="Times New Roman" w:hAnsi="Times New Roman" w:cs="Times New Roman"/>
          <w:sz w:val="24"/>
          <w:szCs w:val="24"/>
        </w:rPr>
        <w:t>.</w:t>
      </w:r>
    </w:p>
    <w:p w:rsidR="003A5D62" w:rsidRPr="003A5D62" w:rsidRDefault="003A5D62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943153" w:rsidRDefault="00943153" w:rsidP="00943153">
      <w:pPr>
        <w:jc w:val="both"/>
        <w:rPr>
          <w:rFonts w:ascii="Times New Roman" w:hAnsi="Times New Roman"/>
          <w:lang w:val="sr-Cyrl-CS"/>
        </w:rPr>
      </w:pPr>
    </w:p>
    <w:p w:rsidR="00943153" w:rsidRDefault="00375A18" w:rsidP="0094315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9431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431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9431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43153">
        <w:rPr>
          <w:rFonts w:ascii="Times New Roman" w:hAnsi="Times New Roman"/>
          <w:szCs w:val="24"/>
          <w:lang w:val="sr-Cyrl-CS"/>
        </w:rPr>
        <w:t xml:space="preserve">  </w:t>
      </w:r>
      <w:r w:rsidR="00943153">
        <w:rPr>
          <w:rFonts w:ascii="Times New Roman" w:hAnsi="Times New Roman"/>
          <w:szCs w:val="24"/>
          <w:lang w:val="sr-Latn-RS"/>
        </w:rPr>
        <w:t>16</w:t>
      </w:r>
      <w:r w:rsidR="00943153">
        <w:rPr>
          <w:rFonts w:ascii="Times New Roman" w:hAnsi="Times New Roman"/>
          <w:szCs w:val="24"/>
          <w:lang w:val="sr-Cyrl-CS"/>
        </w:rPr>
        <w:t>,</w:t>
      </w:r>
      <w:r w:rsidR="00943153">
        <w:rPr>
          <w:rFonts w:ascii="Times New Roman" w:hAnsi="Times New Roman"/>
          <w:szCs w:val="24"/>
          <w:lang w:val="sr-Latn-RS"/>
        </w:rPr>
        <w:t>20</w:t>
      </w:r>
      <w:r w:rsidR="00943153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43153">
        <w:rPr>
          <w:rFonts w:ascii="Times New Roman" w:hAnsi="Times New Roman"/>
          <w:szCs w:val="24"/>
          <w:lang w:val="sr-Cyrl-CS"/>
        </w:rPr>
        <w:t>.</w:t>
      </w:r>
    </w:p>
    <w:p w:rsidR="00447CE6" w:rsidRDefault="00447CE6" w:rsidP="0094315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3A5D62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3A5D62" w:rsidRDefault="00B502CF" w:rsidP="00B502CF">
      <w:pPr>
        <w:rPr>
          <w:rFonts w:ascii="Times New Roman" w:hAnsi="Times New Roman"/>
          <w:szCs w:val="24"/>
          <w:lang w:val="sr-Cyrl-CS"/>
        </w:rPr>
      </w:pPr>
      <w:r w:rsidRPr="003A5D62">
        <w:rPr>
          <w:rFonts w:ascii="Times New Roman" w:hAnsi="Times New Roman"/>
          <w:szCs w:val="24"/>
          <w:lang w:val="sr-Cyrl-CS"/>
        </w:rPr>
        <w:t xml:space="preserve"> </w:t>
      </w:r>
      <w:r w:rsidR="00375A18">
        <w:rPr>
          <w:rFonts w:ascii="Times New Roman" w:hAnsi="Times New Roman"/>
          <w:szCs w:val="24"/>
          <w:lang w:val="sr-Cyrl-CS"/>
        </w:rPr>
        <w:t>SEKRETAR</w:t>
      </w:r>
      <w:r w:rsidRPr="003A5D62">
        <w:rPr>
          <w:rFonts w:ascii="Times New Roman" w:hAnsi="Times New Roman"/>
          <w:szCs w:val="24"/>
          <w:lang w:val="sr-Cyrl-CS"/>
        </w:rPr>
        <w:t xml:space="preserve">  </w:t>
      </w:r>
      <w:r w:rsidRPr="003A5D62">
        <w:rPr>
          <w:rFonts w:ascii="Times New Roman" w:hAnsi="Times New Roman"/>
          <w:szCs w:val="24"/>
          <w:lang w:val="sr-Cyrl-CS"/>
        </w:rPr>
        <w:tab/>
      </w:r>
      <w:r w:rsidRPr="003A5D62">
        <w:rPr>
          <w:rFonts w:ascii="Times New Roman" w:hAnsi="Times New Roman"/>
          <w:szCs w:val="24"/>
          <w:lang w:val="sr-Cyrl-CS"/>
        </w:rPr>
        <w:tab/>
      </w:r>
      <w:r w:rsidRPr="003A5D62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3A5D62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375A18">
        <w:rPr>
          <w:rFonts w:ascii="Times New Roman" w:hAnsi="Times New Roman"/>
          <w:szCs w:val="24"/>
          <w:lang w:val="sr-Cyrl-CS"/>
        </w:rPr>
        <w:t>PREDSEDNIK</w:t>
      </w:r>
    </w:p>
    <w:p w:rsidR="00B502CF" w:rsidRPr="003A5D62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3A5D62" w:rsidRDefault="00375A18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3A5D62">
        <w:rPr>
          <w:rFonts w:ascii="Times New Roman" w:hAnsi="Times New Roman"/>
          <w:szCs w:val="24"/>
          <w:lang w:val="sr-Cyrl-CS"/>
        </w:rPr>
        <w:tab/>
      </w:r>
      <w:r w:rsidR="00B502CF" w:rsidRPr="003A5D62">
        <w:rPr>
          <w:rFonts w:ascii="Times New Roman" w:hAnsi="Times New Roman"/>
          <w:szCs w:val="24"/>
          <w:lang w:val="sr-Cyrl-CS"/>
        </w:rPr>
        <w:tab/>
      </w:r>
      <w:r w:rsidR="00B502CF" w:rsidRPr="003A5D62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3A5D62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3A5D62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3A5D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3A5D62" w:rsidRDefault="00B502CF" w:rsidP="00B502CF">
      <w:pPr>
        <w:rPr>
          <w:rFonts w:ascii="Times New Roman" w:hAnsi="Times New Roman"/>
          <w:szCs w:val="24"/>
        </w:rPr>
      </w:pPr>
    </w:p>
    <w:p w:rsidR="005834F1" w:rsidRPr="003A5D62" w:rsidRDefault="005834F1">
      <w:pPr>
        <w:rPr>
          <w:rFonts w:ascii="Times New Roman" w:hAnsi="Times New Roman"/>
          <w:szCs w:val="24"/>
        </w:rPr>
      </w:pPr>
    </w:p>
    <w:sectPr w:rsidR="005834F1" w:rsidRPr="003A5D62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14" w:rsidRDefault="00051A14" w:rsidP="003D1853">
      <w:r>
        <w:separator/>
      </w:r>
    </w:p>
  </w:endnote>
  <w:endnote w:type="continuationSeparator" w:id="0">
    <w:p w:rsidR="00051A14" w:rsidRDefault="00051A14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18" w:rsidRDefault="00375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18" w:rsidRDefault="00375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18" w:rsidRDefault="0037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14" w:rsidRDefault="00051A14" w:rsidP="003D1853">
      <w:r>
        <w:separator/>
      </w:r>
    </w:p>
  </w:footnote>
  <w:footnote w:type="continuationSeparator" w:id="0">
    <w:p w:rsidR="00051A14" w:rsidRDefault="00051A14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18" w:rsidRDefault="00375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D59" w:rsidRDefault="00A64D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D59" w:rsidRDefault="00A64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18" w:rsidRDefault="00375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B3B"/>
    <w:rsid w:val="00040774"/>
    <w:rsid w:val="000446BB"/>
    <w:rsid w:val="00051A14"/>
    <w:rsid w:val="00077AC5"/>
    <w:rsid w:val="000C3F72"/>
    <w:rsid w:val="000D029E"/>
    <w:rsid w:val="000D2169"/>
    <w:rsid w:val="000E03E6"/>
    <w:rsid w:val="000E22CA"/>
    <w:rsid w:val="000E5700"/>
    <w:rsid w:val="000E7098"/>
    <w:rsid w:val="0010162B"/>
    <w:rsid w:val="0012166B"/>
    <w:rsid w:val="00133A28"/>
    <w:rsid w:val="00154638"/>
    <w:rsid w:val="001558AB"/>
    <w:rsid w:val="0017224C"/>
    <w:rsid w:val="00174F15"/>
    <w:rsid w:val="001E58A4"/>
    <w:rsid w:val="001E75DF"/>
    <w:rsid w:val="002010AD"/>
    <w:rsid w:val="002021EC"/>
    <w:rsid w:val="00202950"/>
    <w:rsid w:val="002037E2"/>
    <w:rsid w:val="002122E1"/>
    <w:rsid w:val="00221BC9"/>
    <w:rsid w:val="00254233"/>
    <w:rsid w:val="00263302"/>
    <w:rsid w:val="00273842"/>
    <w:rsid w:val="002856D2"/>
    <w:rsid w:val="002C7D7E"/>
    <w:rsid w:val="002D6DB2"/>
    <w:rsid w:val="002D6FB3"/>
    <w:rsid w:val="003050C3"/>
    <w:rsid w:val="00312B65"/>
    <w:rsid w:val="003219B7"/>
    <w:rsid w:val="00321BE8"/>
    <w:rsid w:val="003448F3"/>
    <w:rsid w:val="00346F05"/>
    <w:rsid w:val="00375A18"/>
    <w:rsid w:val="003A5D62"/>
    <w:rsid w:val="003D1853"/>
    <w:rsid w:val="003E022E"/>
    <w:rsid w:val="003E093A"/>
    <w:rsid w:val="004329CC"/>
    <w:rsid w:val="00447CE6"/>
    <w:rsid w:val="00461C03"/>
    <w:rsid w:val="00470D29"/>
    <w:rsid w:val="00481959"/>
    <w:rsid w:val="00486F65"/>
    <w:rsid w:val="004A18DF"/>
    <w:rsid w:val="004B31E7"/>
    <w:rsid w:val="004B7D51"/>
    <w:rsid w:val="004E7760"/>
    <w:rsid w:val="005009CF"/>
    <w:rsid w:val="00520726"/>
    <w:rsid w:val="00523ED5"/>
    <w:rsid w:val="0055507E"/>
    <w:rsid w:val="005554FE"/>
    <w:rsid w:val="00563B53"/>
    <w:rsid w:val="005834F1"/>
    <w:rsid w:val="005963B9"/>
    <w:rsid w:val="005A1F32"/>
    <w:rsid w:val="006034CB"/>
    <w:rsid w:val="00605126"/>
    <w:rsid w:val="006161D1"/>
    <w:rsid w:val="00617089"/>
    <w:rsid w:val="00617CC1"/>
    <w:rsid w:val="006247AA"/>
    <w:rsid w:val="00630995"/>
    <w:rsid w:val="00660DFA"/>
    <w:rsid w:val="00671B09"/>
    <w:rsid w:val="00681A0D"/>
    <w:rsid w:val="00696671"/>
    <w:rsid w:val="006B7451"/>
    <w:rsid w:val="006C0540"/>
    <w:rsid w:val="006F210A"/>
    <w:rsid w:val="007017D6"/>
    <w:rsid w:val="00750200"/>
    <w:rsid w:val="00757825"/>
    <w:rsid w:val="007772D3"/>
    <w:rsid w:val="00786A6D"/>
    <w:rsid w:val="007B3B30"/>
    <w:rsid w:val="007D4F96"/>
    <w:rsid w:val="007E2F98"/>
    <w:rsid w:val="007E7C29"/>
    <w:rsid w:val="007F03D5"/>
    <w:rsid w:val="00800D88"/>
    <w:rsid w:val="00824F99"/>
    <w:rsid w:val="008515DC"/>
    <w:rsid w:val="00870EC7"/>
    <w:rsid w:val="008878FD"/>
    <w:rsid w:val="00895EC1"/>
    <w:rsid w:val="00897C75"/>
    <w:rsid w:val="008A334B"/>
    <w:rsid w:val="00903F20"/>
    <w:rsid w:val="00923AB8"/>
    <w:rsid w:val="00934E3A"/>
    <w:rsid w:val="00943153"/>
    <w:rsid w:val="009532F3"/>
    <w:rsid w:val="00965932"/>
    <w:rsid w:val="00976824"/>
    <w:rsid w:val="00982063"/>
    <w:rsid w:val="009931A0"/>
    <w:rsid w:val="009C5085"/>
    <w:rsid w:val="00A06972"/>
    <w:rsid w:val="00A13B80"/>
    <w:rsid w:val="00A164D9"/>
    <w:rsid w:val="00A20259"/>
    <w:rsid w:val="00A4343E"/>
    <w:rsid w:val="00A62DA9"/>
    <w:rsid w:val="00A64D59"/>
    <w:rsid w:val="00A83367"/>
    <w:rsid w:val="00AC0368"/>
    <w:rsid w:val="00AC2A0B"/>
    <w:rsid w:val="00AC7429"/>
    <w:rsid w:val="00AD1784"/>
    <w:rsid w:val="00AD7D94"/>
    <w:rsid w:val="00AE2B3B"/>
    <w:rsid w:val="00AE5FB9"/>
    <w:rsid w:val="00B07ED1"/>
    <w:rsid w:val="00B12F87"/>
    <w:rsid w:val="00B20406"/>
    <w:rsid w:val="00B3532F"/>
    <w:rsid w:val="00B502CF"/>
    <w:rsid w:val="00B74A69"/>
    <w:rsid w:val="00B814BB"/>
    <w:rsid w:val="00B834BF"/>
    <w:rsid w:val="00BA158D"/>
    <w:rsid w:val="00BD0FE1"/>
    <w:rsid w:val="00BF350C"/>
    <w:rsid w:val="00C0677F"/>
    <w:rsid w:val="00C133A4"/>
    <w:rsid w:val="00C26C19"/>
    <w:rsid w:val="00C6066D"/>
    <w:rsid w:val="00C635AA"/>
    <w:rsid w:val="00C7643B"/>
    <w:rsid w:val="00C84FD1"/>
    <w:rsid w:val="00C87C36"/>
    <w:rsid w:val="00C95C0D"/>
    <w:rsid w:val="00CB0A62"/>
    <w:rsid w:val="00CE15FC"/>
    <w:rsid w:val="00D15765"/>
    <w:rsid w:val="00D23EDA"/>
    <w:rsid w:val="00D40547"/>
    <w:rsid w:val="00D4624E"/>
    <w:rsid w:val="00D62B42"/>
    <w:rsid w:val="00D8123C"/>
    <w:rsid w:val="00D825F9"/>
    <w:rsid w:val="00D91EA8"/>
    <w:rsid w:val="00D95563"/>
    <w:rsid w:val="00DA1F23"/>
    <w:rsid w:val="00DA41F7"/>
    <w:rsid w:val="00DA4793"/>
    <w:rsid w:val="00DC40CF"/>
    <w:rsid w:val="00DD6190"/>
    <w:rsid w:val="00DF03B9"/>
    <w:rsid w:val="00E07377"/>
    <w:rsid w:val="00E55AB7"/>
    <w:rsid w:val="00E61962"/>
    <w:rsid w:val="00E84B0D"/>
    <w:rsid w:val="00EA4F9B"/>
    <w:rsid w:val="00EB1241"/>
    <w:rsid w:val="00ED0D88"/>
    <w:rsid w:val="00EE024E"/>
    <w:rsid w:val="00F171DD"/>
    <w:rsid w:val="00F2399D"/>
    <w:rsid w:val="00F24D70"/>
    <w:rsid w:val="00F4495A"/>
    <w:rsid w:val="00F56FA3"/>
    <w:rsid w:val="00F63A94"/>
    <w:rsid w:val="00FB05E9"/>
    <w:rsid w:val="00FC04B5"/>
    <w:rsid w:val="00FC1566"/>
    <w:rsid w:val="00FD3C2E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character" w:customStyle="1" w:styleId="Bodytext512pt">
    <w:name w:val="Body text (5) + 12 pt"/>
    <w:aliases w:val="Bold"/>
    <w:basedOn w:val="DefaultParagraphFont"/>
    <w:rsid w:val="005554F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5554FE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5554F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2023-02-22T14:33:00Z</cp:lastPrinted>
  <dcterms:created xsi:type="dcterms:W3CDTF">2023-02-24T11:49:00Z</dcterms:created>
  <dcterms:modified xsi:type="dcterms:W3CDTF">2023-02-24T11:49:00Z</dcterms:modified>
</cp:coreProperties>
</file>